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10" w:rsidRDefault="00384410" w:rsidP="00623B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УВАЖАЕМЫЕ НАЛОГОПЛАТЕЛЬЩИКИ!</w:t>
      </w:r>
    </w:p>
    <w:p w:rsidR="00384410" w:rsidRDefault="00384410" w:rsidP="00631E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Межрайонная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ИФНС России №23 по Свердловской области информирует</w:t>
      </w:r>
    </w:p>
    <w:p w:rsidR="00856763" w:rsidRDefault="00856763" w:rsidP="00631E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185B">
        <w:rPr>
          <w:rFonts w:ascii="Times New Roman" w:hAnsi="Times New Roman" w:cs="Times New Roman"/>
          <w:b/>
          <w:sz w:val="28"/>
          <w:szCs w:val="28"/>
          <w:u w:val="single"/>
        </w:rPr>
        <w:t>О порядке получения налоговых льгот по имущественным налогам</w:t>
      </w:r>
      <w:r w:rsidR="00631E6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31E69" w:rsidRPr="00CF185B" w:rsidRDefault="00631E69" w:rsidP="00631E6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6763" w:rsidRPr="00CF185B" w:rsidRDefault="00856763" w:rsidP="00631E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ab/>
        <w:t xml:space="preserve"> С наступлением нового года стартует очередная кампания по расчету физическим лицам и</w:t>
      </w:r>
      <w:r w:rsidR="00CF185B">
        <w:rPr>
          <w:rFonts w:ascii="Times New Roman" w:hAnsi="Times New Roman" w:cs="Times New Roman"/>
          <w:sz w:val="28"/>
          <w:szCs w:val="28"/>
        </w:rPr>
        <w:t>мущественных налогов</w:t>
      </w:r>
      <w:r w:rsidRPr="00CF185B">
        <w:rPr>
          <w:rFonts w:ascii="Times New Roman" w:hAnsi="Times New Roman" w:cs="Times New Roman"/>
          <w:sz w:val="28"/>
          <w:szCs w:val="28"/>
        </w:rPr>
        <w:t xml:space="preserve"> за 2020 год. Речь идет о налоге на имущество физических лиц, транспортном и земельном налогах.</w:t>
      </w:r>
    </w:p>
    <w:p w:rsidR="00856763" w:rsidRPr="00CF185B" w:rsidRDefault="00856763" w:rsidP="00631E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ab/>
        <w:t xml:space="preserve">Для расчета этих налогов налоговые органы используют информацию о соответствующих объектах налогообложения и правах на них, </w:t>
      </w:r>
      <w:proofErr w:type="gramStart"/>
      <w:r w:rsidRPr="00CF185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F185B">
        <w:rPr>
          <w:rFonts w:ascii="Times New Roman" w:hAnsi="Times New Roman" w:cs="Times New Roman"/>
          <w:sz w:val="28"/>
          <w:szCs w:val="28"/>
        </w:rPr>
        <w:t xml:space="preserve"> поступает из регистрирующих органов.</w:t>
      </w:r>
    </w:p>
    <w:p w:rsidR="00856763" w:rsidRPr="00CF185B" w:rsidRDefault="00856763" w:rsidP="00631E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ab/>
        <w:t>Для максимально корректного расчета имущественных налогов налоговым органам необходима также информация о налоговых льготах, право на которые имеют физические лица.</w:t>
      </w:r>
    </w:p>
    <w:p w:rsidR="00856763" w:rsidRPr="00CF185B" w:rsidRDefault="00856763" w:rsidP="00631E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ab/>
        <w:t>В ряде случаев источником информации о наличии права на налоговые льготы являются только сами физические лица. Таким физическим лицам необходимо представить заявление о праве на налоговую льготу.</w:t>
      </w:r>
    </w:p>
    <w:p w:rsidR="00856763" w:rsidRPr="00CF185B" w:rsidRDefault="00856763" w:rsidP="00631E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ab/>
        <w:t>Нужно отметить, что количество таких случаев с каждым годом снижается – в 9 из 10 случаев льгота будет предоставлена физическому лицу без всякого заявления, на основании сведений, полученных от компетентных органов и организаций (прежде всего Пенсионного фонда РФ)</w:t>
      </w:r>
    </w:p>
    <w:p w:rsidR="00856763" w:rsidRPr="00CF185B" w:rsidRDefault="00856763" w:rsidP="00631E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ab/>
      </w:r>
      <w:r w:rsidR="00B05D24" w:rsidRPr="00CF185B">
        <w:rPr>
          <w:rFonts w:ascii="Times New Roman" w:hAnsi="Times New Roman" w:cs="Times New Roman"/>
          <w:sz w:val="28"/>
          <w:szCs w:val="28"/>
        </w:rPr>
        <w:t>Р</w:t>
      </w:r>
      <w:r w:rsidRPr="00CF185B">
        <w:rPr>
          <w:rFonts w:ascii="Times New Roman" w:hAnsi="Times New Roman" w:cs="Times New Roman"/>
          <w:sz w:val="28"/>
          <w:szCs w:val="28"/>
        </w:rPr>
        <w:t>асчет имущественных налогов будет производит</w:t>
      </w:r>
      <w:r w:rsidR="00B05D24" w:rsidRPr="00CF185B">
        <w:rPr>
          <w:rFonts w:ascii="Times New Roman" w:hAnsi="Times New Roman" w:cs="Times New Roman"/>
          <w:sz w:val="28"/>
          <w:szCs w:val="28"/>
        </w:rPr>
        <w:t>ь</w:t>
      </w:r>
      <w:r w:rsidRPr="00CF185B">
        <w:rPr>
          <w:rFonts w:ascii="Times New Roman" w:hAnsi="Times New Roman" w:cs="Times New Roman"/>
          <w:sz w:val="28"/>
          <w:szCs w:val="28"/>
        </w:rPr>
        <w:t xml:space="preserve">ся за 2020 год, соответственно, если </w:t>
      </w:r>
      <w:proofErr w:type="gramStart"/>
      <w:r w:rsidRPr="00CF185B">
        <w:rPr>
          <w:rFonts w:ascii="Times New Roman" w:hAnsi="Times New Roman" w:cs="Times New Roman"/>
          <w:sz w:val="28"/>
          <w:szCs w:val="28"/>
        </w:rPr>
        <w:t>возникло право на налоговую льгот</w:t>
      </w:r>
      <w:r w:rsidR="00B05D24" w:rsidRPr="00CF185B">
        <w:rPr>
          <w:rFonts w:ascii="Times New Roman" w:hAnsi="Times New Roman" w:cs="Times New Roman"/>
          <w:sz w:val="28"/>
          <w:szCs w:val="28"/>
        </w:rPr>
        <w:t>у</w:t>
      </w:r>
      <w:r w:rsidRPr="00CF185B">
        <w:rPr>
          <w:rFonts w:ascii="Times New Roman" w:hAnsi="Times New Roman" w:cs="Times New Roman"/>
          <w:sz w:val="28"/>
          <w:szCs w:val="28"/>
        </w:rPr>
        <w:t xml:space="preserve"> ранее и заявление для ее получения</w:t>
      </w:r>
      <w:r w:rsidR="00B05D24" w:rsidRPr="00CF185B">
        <w:rPr>
          <w:rFonts w:ascii="Times New Roman" w:hAnsi="Times New Roman" w:cs="Times New Roman"/>
          <w:sz w:val="28"/>
          <w:szCs w:val="28"/>
        </w:rPr>
        <w:t xml:space="preserve"> ранее было</w:t>
      </w:r>
      <w:proofErr w:type="gramEnd"/>
      <w:r w:rsidR="00B05D24" w:rsidRPr="00CF185B">
        <w:rPr>
          <w:rFonts w:ascii="Times New Roman" w:hAnsi="Times New Roman" w:cs="Times New Roman"/>
          <w:sz w:val="28"/>
          <w:szCs w:val="28"/>
        </w:rPr>
        <w:t xml:space="preserve"> подано</w:t>
      </w:r>
      <w:r w:rsidRPr="00CF185B">
        <w:rPr>
          <w:rFonts w:ascii="Times New Roman" w:hAnsi="Times New Roman" w:cs="Times New Roman"/>
          <w:sz w:val="28"/>
          <w:szCs w:val="28"/>
        </w:rPr>
        <w:t>, повторного представления такого заявления</w:t>
      </w:r>
      <w:r w:rsidR="00942854" w:rsidRPr="00CF185B">
        <w:rPr>
          <w:rFonts w:ascii="Times New Roman" w:hAnsi="Times New Roman" w:cs="Times New Roman"/>
          <w:sz w:val="28"/>
          <w:szCs w:val="28"/>
        </w:rPr>
        <w:t>, как правило,</w:t>
      </w:r>
      <w:r w:rsidRPr="00CF185B"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 w:rsidR="00942854" w:rsidRPr="00CF185B">
        <w:rPr>
          <w:rFonts w:ascii="Times New Roman" w:hAnsi="Times New Roman" w:cs="Times New Roman"/>
          <w:sz w:val="28"/>
          <w:szCs w:val="28"/>
        </w:rPr>
        <w:t xml:space="preserve"> (исключение составляют случаи, когда льготный статус ограничен по времени)</w:t>
      </w:r>
      <w:r w:rsidRPr="00CF185B">
        <w:rPr>
          <w:rFonts w:ascii="Times New Roman" w:hAnsi="Times New Roman" w:cs="Times New Roman"/>
          <w:sz w:val="28"/>
          <w:szCs w:val="28"/>
        </w:rPr>
        <w:t>.</w:t>
      </w:r>
    </w:p>
    <w:p w:rsidR="00F51A10" w:rsidRPr="00CF185B" w:rsidRDefault="00856763" w:rsidP="00631E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ab/>
        <w:t>Таким образом, заявить о своем праве на льготу необходимо физическим лицам, у которых это право возникло в 2020 году либо в 2020 году впервые приобретен объект налогообложения, в отношении которого может быть заявлена льгота</w:t>
      </w:r>
      <w:r w:rsidR="00942854" w:rsidRPr="00CF185B">
        <w:rPr>
          <w:rFonts w:ascii="Times New Roman" w:hAnsi="Times New Roman" w:cs="Times New Roman"/>
          <w:sz w:val="28"/>
          <w:szCs w:val="28"/>
        </w:rPr>
        <w:t>.</w:t>
      </w:r>
    </w:p>
    <w:p w:rsidR="00CF185B" w:rsidRDefault="00CF185B" w:rsidP="00631E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85B" w:rsidRDefault="00CF185B" w:rsidP="00631E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6763" w:rsidRPr="00CF185B" w:rsidRDefault="00856763" w:rsidP="00F51A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185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Налоговые льготы предоставляемые в </w:t>
      </w:r>
      <w:proofErr w:type="spellStart"/>
      <w:r w:rsidRPr="00CF185B">
        <w:rPr>
          <w:rFonts w:ascii="Times New Roman" w:hAnsi="Times New Roman" w:cs="Times New Roman"/>
          <w:b/>
          <w:sz w:val="28"/>
          <w:szCs w:val="28"/>
          <w:u w:val="single"/>
        </w:rPr>
        <w:t>беззаявительном</w:t>
      </w:r>
      <w:proofErr w:type="spellEnd"/>
      <w:r w:rsidRPr="00CF18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порядке</w:t>
      </w:r>
    </w:p>
    <w:p w:rsidR="00856763" w:rsidRPr="00CF185B" w:rsidRDefault="00856763" w:rsidP="00631E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>Как было отмечено выше расширяется перечень льготных категорий, которым налоговые льготы предоставляются без заявлений</w:t>
      </w:r>
      <w:r w:rsidR="00942854" w:rsidRPr="00CF185B">
        <w:rPr>
          <w:rFonts w:ascii="Times New Roman" w:hAnsi="Times New Roman" w:cs="Times New Roman"/>
          <w:sz w:val="28"/>
          <w:szCs w:val="28"/>
        </w:rPr>
        <w:t>.</w:t>
      </w:r>
    </w:p>
    <w:p w:rsidR="00856763" w:rsidRPr="00CF185B" w:rsidRDefault="00856763" w:rsidP="00631E6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 xml:space="preserve">Такой порядок применятся при предоставлении льгот </w:t>
      </w:r>
      <w:r w:rsidRPr="00CF185B">
        <w:rPr>
          <w:rFonts w:ascii="Times New Roman" w:hAnsi="Times New Roman" w:cs="Times New Roman"/>
          <w:sz w:val="28"/>
          <w:szCs w:val="28"/>
          <w:u w:val="single"/>
        </w:rPr>
        <w:t>по налогу на имущество физических лиц</w:t>
      </w:r>
      <w:r w:rsidRPr="00CF185B">
        <w:rPr>
          <w:rFonts w:ascii="Times New Roman" w:hAnsi="Times New Roman" w:cs="Times New Roman"/>
          <w:sz w:val="28"/>
          <w:szCs w:val="28"/>
        </w:rPr>
        <w:t xml:space="preserve"> </w:t>
      </w:r>
      <w:r w:rsidR="00352ABB" w:rsidRPr="00CF185B">
        <w:rPr>
          <w:rFonts w:ascii="Times New Roman" w:hAnsi="Times New Roman" w:cs="Times New Roman"/>
          <w:sz w:val="28"/>
          <w:szCs w:val="28"/>
        </w:rPr>
        <w:t xml:space="preserve">для </w:t>
      </w:r>
      <w:r w:rsidRPr="00CF185B">
        <w:rPr>
          <w:rFonts w:ascii="Times New Roman" w:hAnsi="Times New Roman" w:cs="Times New Roman"/>
          <w:sz w:val="28"/>
          <w:szCs w:val="28"/>
        </w:rPr>
        <w:t>следующих категорий налогоплательщиков:</w:t>
      </w:r>
    </w:p>
    <w:p w:rsidR="00856763" w:rsidRPr="00CF185B" w:rsidRDefault="00631E69" w:rsidP="00631E69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185B">
        <w:rPr>
          <w:rFonts w:ascii="Times New Roman" w:hAnsi="Times New Roman" w:cs="Times New Roman"/>
          <w:sz w:val="28"/>
          <w:szCs w:val="28"/>
        </w:rPr>
        <w:t>-</w:t>
      </w:r>
      <w:r w:rsidR="00B05D24" w:rsidRPr="00CF185B">
        <w:rPr>
          <w:rFonts w:ascii="Times New Roman" w:hAnsi="Times New Roman" w:cs="Times New Roman"/>
          <w:sz w:val="28"/>
          <w:szCs w:val="28"/>
        </w:rPr>
        <w:t>лица</w:t>
      </w:r>
      <w:r w:rsidR="00CF185B">
        <w:rPr>
          <w:rFonts w:ascii="Times New Roman" w:hAnsi="Times New Roman" w:cs="Times New Roman"/>
          <w:sz w:val="28"/>
          <w:szCs w:val="28"/>
        </w:rPr>
        <w:t xml:space="preserve">, </w:t>
      </w:r>
      <w:r w:rsidR="00856763" w:rsidRPr="00CF185B">
        <w:rPr>
          <w:rFonts w:ascii="Times New Roman" w:hAnsi="Times New Roman" w:cs="Times New Roman"/>
          <w:sz w:val="28"/>
          <w:szCs w:val="28"/>
        </w:rPr>
        <w:t>в отношении которых органами ПФР принято решение о назначении пенсии;</w:t>
      </w:r>
    </w:p>
    <w:p w:rsidR="00856763" w:rsidRPr="00CF185B" w:rsidRDefault="00CF185B" w:rsidP="00631E69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лица, </w:t>
      </w:r>
      <w:r w:rsidR="00856763" w:rsidRPr="00CF185B">
        <w:rPr>
          <w:rFonts w:ascii="Times New Roman" w:hAnsi="Times New Roman" w:cs="Times New Roman"/>
          <w:sz w:val="28"/>
          <w:szCs w:val="28"/>
        </w:rPr>
        <w:t>соответствующие условиям необходимым для назначения пенсии в соответствии с законодательством РФ, действующим на 31.12.2018 года;</w:t>
      </w:r>
    </w:p>
    <w:p w:rsidR="00856763" w:rsidRPr="00CF185B" w:rsidRDefault="00856763" w:rsidP="00631E6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>- лица, относящиеся к ветеранам боевых действий, сведения о которых размещены ЕГИССО;</w:t>
      </w:r>
    </w:p>
    <w:p w:rsidR="00856763" w:rsidRPr="00CF185B" w:rsidRDefault="00856763" w:rsidP="00CF185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>- лица, сведения о которых внесены в федеральный реестр инвалидов;</w:t>
      </w:r>
    </w:p>
    <w:p w:rsidR="00856763" w:rsidRPr="00CF185B" w:rsidRDefault="00CF185B" w:rsidP="00CF185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6763" w:rsidRPr="00CF185B">
        <w:rPr>
          <w:rFonts w:ascii="Times New Roman" w:hAnsi="Times New Roman" w:cs="Times New Roman"/>
          <w:sz w:val="28"/>
          <w:szCs w:val="28"/>
        </w:rPr>
        <w:t xml:space="preserve">физические лица - в отношении хозяйственных строений или сооружений, площадь каждого из которых не превышает 50 квадратных метров и которые </w:t>
      </w:r>
      <w:r w:rsidR="00856763" w:rsidRPr="00CF185B">
        <w:rPr>
          <w:rFonts w:ascii="Times New Roman" w:hAnsi="Times New Roman" w:cs="Times New Roman"/>
          <w:sz w:val="28"/>
          <w:szCs w:val="28"/>
        </w:rPr>
        <w:lastRenderedPageBreak/>
        <w:t>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856763" w:rsidRPr="00CF185B" w:rsidRDefault="00856763" w:rsidP="00CF185B">
      <w:pPr>
        <w:autoSpaceDE w:val="0"/>
        <w:autoSpaceDN w:val="0"/>
        <w:adjustRightInd w:val="0"/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 xml:space="preserve">Аналогично в </w:t>
      </w:r>
      <w:proofErr w:type="spellStart"/>
      <w:r w:rsidRPr="00CF185B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CF185B">
        <w:rPr>
          <w:rFonts w:ascii="Times New Roman" w:hAnsi="Times New Roman" w:cs="Times New Roman"/>
          <w:sz w:val="28"/>
          <w:szCs w:val="28"/>
        </w:rPr>
        <w:t xml:space="preserve"> порядке могут предоставляться налоговые льготы </w:t>
      </w:r>
      <w:r w:rsidRPr="00CF185B">
        <w:rPr>
          <w:rFonts w:ascii="Times New Roman" w:hAnsi="Times New Roman" w:cs="Times New Roman"/>
          <w:sz w:val="28"/>
          <w:szCs w:val="28"/>
          <w:u w:val="single"/>
        </w:rPr>
        <w:t xml:space="preserve">по земельному налогу </w:t>
      </w:r>
      <w:r w:rsidRPr="00CF185B">
        <w:rPr>
          <w:rFonts w:ascii="Times New Roman" w:hAnsi="Times New Roman" w:cs="Times New Roman"/>
          <w:sz w:val="28"/>
          <w:szCs w:val="28"/>
        </w:rPr>
        <w:t>(вычет в размере стоимости 600 квадратных метров земельного участка) в отношении следующих категорий налогоплательщиков:</w:t>
      </w:r>
    </w:p>
    <w:p w:rsidR="00856763" w:rsidRPr="00CF185B" w:rsidRDefault="00856763" w:rsidP="00CF185B">
      <w:pPr>
        <w:autoSpaceDE w:val="0"/>
        <w:autoSpaceDN w:val="0"/>
        <w:adjustRightInd w:val="0"/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>- инвалиды 1 и 2 группы</w:t>
      </w:r>
      <w:r w:rsidR="00B05D24" w:rsidRPr="00CF185B">
        <w:rPr>
          <w:rFonts w:ascii="Times New Roman" w:hAnsi="Times New Roman" w:cs="Times New Roman"/>
          <w:sz w:val="28"/>
          <w:szCs w:val="28"/>
        </w:rPr>
        <w:t>,</w:t>
      </w:r>
      <w:r w:rsidRPr="00CF185B">
        <w:rPr>
          <w:rFonts w:ascii="Times New Roman" w:hAnsi="Times New Roman" w:cs="Times New Roman"/>
          <w:sz w:val="28"/>
          <w:szCs w:val="28"/>
        </w:rPr>
        <w:t xml:space="preserve"> инвалиды с детства, дети инвалиды;</w:t>
      </w:r>
    </w:p>
    <w:p w:rsidR="00856763" w:rsidRPr="00CF185B" w:rsidRDefault="00856763" w:rsidP="00CF185B">
      <w:pPr>
        <w:autoSpaceDE w:val="0"/>
        <w:autoSpaceDN w:val="0"/>
        <w:adjustRightInd w:val="0"/>
        <w:spacing w:after="16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>- ветераны и инвалиды Великой Отечественной войны, а также ветераны и инвалиды боевых действий;</w:t>
      </w:r>
    </w:p>
    <w:p w:rsidR="00856763" w:rsidRPr="00CF185B" w:rsidRDefault="00856763" w:rsidP="00CF185B">
      <w:pPr>
        <w:autoSpaceDE w:val="0"/>
        <w:autoSpaceDN w:val="0"/>
        <w:adjustRightInd w:val="0"/>
        <w:spacing w:after="16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>-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856763" w:rsidRPr="00CF185B" w:rsidRDefault="00CF185B" w:rsidP="00CF185B">
      <w:pPr>
        <w:autoSpaceDE w:val="0"/>
        <w:autoSpaceDN w:val="0"/>
        <w:adjustRightInd w:val="0"/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6763" w:rsidRPr="00CF185B">
        <w:rPr>
          <w:rFonts w:ascii="Times New Roman" w:hAnsi="Times New Roman" w:cs="Times New Roman"/>
          <w:sz w:val="28"/>
          <w:szCs w:val="28"/>
        </w:rPr>
        <w:t>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856763" w:rsidRPr="00CF185B" w:rsidRDefault="00856763" w:rsidP="00CF185B">
      <w:pPr>
        <w:autoSpaceDE w:val="0"/>
        <w:autoSpaceDN w:val="0"/>
        <w:adjustRightInd w:val="0"/>
        <w:spacing w:after="16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>-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 («</w:t>
      </w:r>
      <w:proofErr w:type="spellStart"/>
      <w:r w:rsidRPr="00CF185B">
        <w:rPr>
          <w:rFonts w:ascii="Times New Roman" w:hAnsi="Times New Roman" w:cs="Times New Roman"/>
          <w:sz w:val="28"/>
          <w:szCs w:val="28"/>
        </w:rPr>
        <w:t>предпенсионеры</w:t>
      </w:r>
      <w:proofErr w:type="spellEnd"/>
      <w:r w:rsidRPr="00CF185B">
        <w:rPr>
          <w:rFonts w:ascii="Times New Roman" w:hAnsi="Times New Roman" w:cs="Times New Roman"/>
          <w:sz w:val="28"/>
          <w:szCs w:val="28"/>
        </w:rPr>
        <w:t>»);</w:t>
      </w:r>
    </w:p>
    <w:p w:rsidR="00856763" w:rsidRPr="00CF185B" w:rsidRDefault="00856763" w:rsidP="00CF185B">
      <w:pPr>
        <w:autoSpaceDE w:val="0"/>
        <w:autoSpaceDN w:val="0"/>
        <w:adjustRightInd w:val="0"/>
        <w:spacing w:after="16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>- физические лица, имеющие трех и более несовершеннолетних детей.</w:t>
      </w:r>
    </w:p>
    <w:p w:rsidR="00942854" w:rsidRPr="00CF185B" w:rsidRDefault="00942854" w:rsidP="00CF185B">
      <w:pPr>
        <w:autoSpaceDE w:val="0"/>
        <w:autoSpaceDN w:val="0"/>
        <w:adjustRightInd w:val="0"/>
        <w:spacing w:after="16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 xml:space="preserve">Также в </w:t>
      </w:r>
      <w:proofErr w:type="spellStart"/>
      <w:r w:rsidRPr="00CF185B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CF185B">
        <w:rPr>
          <w:rFonts w:ascii="Times New Roman" w:hAnsi="Times New Roman" w:cs="Times New Roman"/>
          <w:sz w:val="28"/>
          <w:szCs w:val="28"/>
        </w:rPr>
        <w:t xml:space="preserve"> порядке физическим лицам предоставляется налоговая льгота по транспортному налогу в отношении легковых автомобилей с мощностью двигателя не более 100 л.</w:t>
      </w:r>
      <w:proofErr w:type="gramStart"/>
      <w:r w:rsidRPr="00CF18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185B">
        <w:rPr>
          <w:rFonts w:ascii="Times New Roman" w:hAnsi="Times New Roman" w:cs="Times New Roman"/>
          <w:sz w:val="28"/>
          <w:szCs w:val="28"/>
        </w:rPr>
        <w:t>.</w:t>
      </w:r>
    </w:p>
    <w:p w:rsidR="00856763" w:rsidRPr="00CF185B" w:rsidRDefault="00856763" w:rsidP="0085676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>Перечисленные выше категории физических лиц вправе предоставить заявление о предоставлении налоговой льготы, но необходимость делать это отсутствует, поскольку налоговые льготы будут предоставлены им и без заявления.</w:t>
      </w:r>
    </w:p>
    <w:p w:rsidR="00384410" w:rsidRDefault="00384410" w:rsidP="00623BE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4410" w:rsidRDefault="00384410" w:rsidP="00623BE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763" w:rsidRPr="00D813F9" w:rsidRDefault="00856763" w:rsidP="00623BE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3F9">
        <w:rPr>
          <w:rFonts w:ascii="Times New Roman" w:hAnsi="Times New Roman" w:cs="Times New Roman"/>
          <w:b/>
          <w:sz w:val="28"/>
          <w:szCs w:val="28"/>
          <w:u w:val="single"/>
        </w:rPr>
        <w:t>Налоговые льготы, предоставляемые на основании заявлен</w:t>
      </w:r>
      <w:r w:rsidR="00623BE4" w:rsidRPr="00D813F9">
        <w:rPr>
          <w:rFonts w:ascii="Times New Roman" w:hAnsi="Times New Roman" w:cs="Times New Roman"/>
          <w:b/>
          <w:sz w:val="28"/>
          <w:szCs w:val="28"/>
          <w:u w:val="single"/>
        </w:rPr>
        <w:t>ий физических лиц</w:t>
      </w:r>
    </w:p>
    <w:p w:rsidR="00856763" w:rsidRPr="00CF185B" w:rsidRDefault="00856763" w:rsidP="00856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763" w:rsidRPr="00CF185B" w:rsidRDefault="00856763" w:rsidP="00856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>Иным категориям налогоплательщиков, получившим статус, позволяющий получать налоговые льготы в 2020 году для получения таких льгот необходимо предоставить в любой налоговый орган заявление по форме, утвержденной Приказом ФНС России от14.11.2017 №ММВ-7-21/897@. К заявлению рекомендуется приложить документы, подтверждающие право на льготу.</w:t>
      </w:r>
    </w:p>
    <w:p w:rsidR="00856763" w:rsidRPr="00CF185B" w:rsidRDefault="00856763" w:rsidP="00856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 xml:space="preserve">Полный перечень </w:t>
      </w:r>
      <w:proofErr w:type="gramStart"/>
      <w:r w:rsidRPr="00CF185B">
        <w:rPr>
          <w:rFonts w:ascii="Times New Roman" w:hAnsi="Times New Roman" w:cs="Times New Roman"/>
          <w:sz w:val="28"/>
          <w:szCs w:val="28"/>
        </w:rPr>
        <w:t>налогоплательщиков</w:t>
      </w:r>
      <w:r w:rsidR="00352ABB" w:rsidRPr="00CF185B">
        <w:rPr>
          <w:rFonts w:ascii="Times New Roman" w:hAnsi="Times New Roman" w:cs="Times New Roman"/>
          <w:sz w:val="28"/>
          <w:szCs w:val="28"/>
        </w:rPr>
        <w:t>,</w:t>
      </w:r>
      <w:r w:rsidRPr="00CF185B">
        <w:rPr>
          <w:rFonts w:ascii="Times New Roman" w:hAnsi="Times New Roman" w:cs="Times New Roman"/>
          <w:sz w:val="28"/>
          <w:szCs w:val="28"/>
        </w:rPr>
        <w:t xml:space="preserve"> имеющих право на налоговые льготы по </w:t>
      </w:r>
      <w:r w:rsidRPr="00CF185B">
        <w:rPr>
          <w:rFonts w:ascii="Times New Roman" w:hAnsi="Times New Roman" w:cs="Times New Roman"/>
          <w:sz w:val="28"/>
          <w:szCs w:val="28"/>
          <w:u w:val="single"/>
        </w:rPr>
        <w:t>налогу на имущество физических лиц</w:t>
      </w:r>
      <w:r w:rsidRPr="00CF185B">
        <w:rPr>
          <w:rFonts w:ascii="Times New Roman" w:hAnsi="Times New Roman" w:cs="Times New Roman"/>
          <w:sz w:val="28"/>
          <w:szCs w:val="28"/>
        </w:rPr>
        <w:t xml:space="preserve"> приведен</w:t>
      </w:r>
      <w:proofErr w:type="gramEnd"/>
      <w:r w:rsidRPr="00CF185B">
        <w:rPr>
          <w:rFonts w:ascii="Times New Roman" w:hAnsi="Times New Roman" w:cs="Times New Roman"/>
          <w:sz w:val="28"/>
          <w:szCs w:val="28"/>
        </w:rPr>
        <w:t xml:space="preserve"> в пункте 1 статьи 407 Налогового кодекса Российской Федерации</w:t>
      </w:r>
    </w:p>
    <w:p w:rsidR="00D813F9" w:rsidRDefault="00856763" w:rsidP="00D81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 xml:space="preserve">В частности в заявительном порядке будут предоставляться налоговые льготы по налогу на имущество военнослужащим, а также гражданам, уволенным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 гражданам, уволенным с военной службы или </w:t>
      </w:r>
      <w:proofErr w:type="spellStart"/>
      <w:r w:rsidRPr="00CF185B">
        <w:rPr>
          <w:rFonts w:ascii="Times New Roman" w:hAnsi="Times New Roman" w:cs="Times New Roman"/>
          <w:sz w:val="28"/>
          <w:szCs w:val="28"/>
        </w:rPr>
        <w:t>призывавшиеся</w:t>
      </w:r>
      <w:proofErr w:type="spellEnd"/>
      <w:r w:rsidRPr="00CF185B">
        <w:rPr>
          <w:rFonts w:ascii="Times New Roman" w:hAnsi="Times New Roman" w:cs="Times New Roman"/>
          <w:sz w:val="28"/>
          <w:szCs w:val="28"/>
        </w:rPr>
        <w:t xml:space="preserve"> на военные </w:t>
      </w:r>
      <w:r w:rsidRPr="00CF185B">
        <w:rPr>
          <w:rFonts w:ascii="Times New Roman" w:hAnsi="Times New Roman" w:cs="Times New Roman"/>
          <w:sz w:val="28"/>
          <w:szCs w:val="28"/>
        </w:rPr>
        <w:lastRenderedPageBreak/>
        <w:t>сборы, выполнявшие интернациональный долг в Афганистане и других странах, в которых велись боевые действия.</w:t>
      </w:r>
    </w:p>
    <w:p w:rsidR="00D813F9" w:rsidRPr="00CF185B" w:rsidRDefault="00D813F9" w:rsidP="00D81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 xml:space="preserve">Полный перечень категорий физических лиц, имеющих право на получение федеральной льготы, по </w:t>
      </w:r>
      <w:r w:rsidRPr="00CF185B">
        <w:rPr>
          <w:rFonts w:ascii="Times New Roman" w:hAnsi="Times New Roman" w:cs="Times New Roman"/>
          <w:sz w:val="28"/>
          <w:szCs w:val="28"/>
          <w:u w:val="single"/>
        </w:rPr>
        <w:t>земельному налогу</w:t>
      </w:r>
      <w:r w:rsidRPr="00CF185B">
        <w:rPr>
          <w:rFonts w:ascii="Times New Roman" w:hAnsi="Times New Roman" w:cs="Times New Roman"/>
          <w:sz w:val="28"/>
          <w:szCs w:val="28"/>
        </w:rPr>
        <w:t xml:space="preserve"> в виде уменьшения налогооблагаемой базы на стоимость 600 </w:t>
      </w:r>
      <w:proofErr w:type="spellStart"/>
      <w:r w:rsidRPr="00CF185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F185B">
        <w:rPr>
          <w:rFonts w:ascii="Times New Roman" w:hAnsi="Times New Roman" w:cs="Times New Roman"/>
          <w:sz w:val="28"/>
          <w:szCs w:val="28"/>
        </w:rPr>
        <w:t xml:space="preserve">. земельного участка, приведен в пункте 5 статьи 391 Налогового кодекса Российской Федерации. </w:t>
      </w:r>
    </w:p>
    <w:p w:rsidR="00856763" w:rsidRPr="00CF185B" w:rsidRDefault="00942854" w:rsidP="00D8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>Также</w:t>
      </w:r>
      <w:r w:rsidR="00856763" w:rsidRPr="00CF185B">
        <w:rPr>
          <w:rFonts w:ascii="Times New Roman" w:hAnsi="Times New Roman" w:cs="Times New Roman"/>
          <w:sz w:val="28"/>
          <w:szCs w:val="28"/>
        </w:rPr>
        <w:t xml:space="preserve">, органы местного самоуправления, своими нормативными правовыми актами, вправе предусматривать дополнительные налоговые льготы </w:t>
      </w:r>
      <w:r w:rsidR="00856763" w:rsidRPr="00D813F9">
        <w:rPr>
          <w:rFonts w:ascii="Times New Roman" w:hAnsi="Times New Roman" w:cs="Times New Roman"/>
          <w:sz w:val="28"/>
          <w:szCs w:val="28"/>
          <w:u w:val="single"/>
        </w:rPr>
        <w:t xml:space="preserve">по налогу на имущество </w:t>
      </w:r>
      <w:r w:rsidR="00D813F9">
        <w:rPr>
          <w:rFonts w:ascii="Times New Roman" w:hAnsi="Times New Roman" w:cs="Times New Roman"/>
          <w:sz w:val="28"/>
          <w:szCs w:val="28"/>
          <w:u w:val="single"/>
        </w:rPr>
        <w:t xml:space="preserve">и земельному налогу </w:t>
      </w:r>
      <w:r w:rsidR="00856763" w:rsidRPr="00D813F9">
        <w:rPr>
          <w:rFonts w:ascii="Times New Roman" w:hAnsi="Times New Roman" w:cs="Times New Roman"/>
          <w:sz w:val="28"/>
          <w:szCs w:val="28"/>
          <w:u w:val="single"/>
        </w:rPr>
        <w:t>физических лиц</w:t>
      </w:r>
      <w:r w:rsidR="00856763" w:rsidRPr="00CF185B">
        <w:rPr>
          <w:rFonts w:ascii="Times New Roman" w:hAnsi="Times New Roman" w:cs="Times New Roman"/>
          <w:sz w:val="28"/>
          <w:szCs w:val="28"/>
        </w:rPr>
        <w:t xml:space="preserve"> на территории соответствующего муниципального образования. </w:t>
      </w:r>
    </w:p>
    <w:p w:rsidR="00856763" w:rsidRPr="00CF185B" w:rsidRDefault="00856763" w:rsidP="00D8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 xml:space="preserve">Перечень категорий налогоплательщиков, имеющих право на налоговые льготы по </w:t>
      </w:r>
      <w:r w:rsidRPr="00CF185B">
        <w:rPr>
          <w:rFonts w:ascii="Times New Roman" w:hAnsi="Times New Roman" w:cs="Times New Roman"/>
          <w:sz w:val="28"/>
          <w:szCs w:val="28"/>
          <w:u w:val="single"/>
        </w:rPr>
        <w:t>транспортному налогу</w:t>
      </w:r>
      <w:r w:rsidRPr="00CF185B">
        <w:rPr>
          <w:rFonts w:ascii="Times New Roman" w:hAnsi="Times New Roman" w:cs="Times New Roman"/>
          <w:sz w:val="28"/>
          <w:szCs w:val="28"/>
        </w:rPr>
        <w:t>, приведен в статье 4 Закона Свердловской области №43-ОЗ от 29.11.2002 «Об установлении и введении в действие транспортного налога на территории Свердловской области». Наиболее часто используемы их них:</w:t>
      </w:r>
    </w:p>
    <w:p w:rsidR="00856763" w:rsidRPr="00CF185B" w:rsidRDefault="00856763" w:rsidP="00D8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>- пенсионеры - за один зарегистрированный на них легковой автомобиль с мощностью двигателя свыше 100 до 150 лошадиных сил включительно или грузовой автомобиль с мощностью двигателя до 150 лошадиных сил включительно, мотоцикл или мотороллер с мощностью двигателя до 36 лошадиных сил включительно;</w:t>
      </w:r>
    </w:p>
    <w:p w:rsidR="00856763" w:rsidRPr="00CF185B" w:rsidRDefault="00856763" w:rsidP="00D8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>- инвалиды - за один зарегистрированный на них легковой автомобиль с мощностью двигателя свыше 100 до 150 лошадиных сил включительно, мотоцикл или мотороллер с мощностью двигателя до 36 лошадиных сил включительно;</w:t>
      </w:r>
    </w:p>
    <w:p w:rsidR="00856763" w:rsidRPr="00CF185B" w:rsidRDefault="00856763" w:rsidP="00D8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85B">
        <w:rPr>
          <w:rFonts w:ascii="Times New Roman" w:hAnsi="Times New Roman" w:cs="Times New Roman"/>
          <w:sz w:val="28"/>
          <w:szCs w:val="28"/>
        </w:rPr>
        <w:t>- один из родителей или иной законный представитель, воспитывающий трех и более детей в возрасте до восемнадцати лет (без учета детей, объявленных полностью дееспособными, и детей, помещенных под надзор в организации для детей-сирот и детей, оставшихся без попечения родителей), в том числе детей, принятых в семью на воспитание, - за один зарегистрированный на него легковой автомобиль с мощностью двигателя свыше 100 до</w:t>
      </w:r>
      <w:proofErr w:type="gramEnd"/>
      <w:r w:rsidRPr="00CF185B">
        <w:rPr>
          <w:rFonts w:ascii="Times New Roman" w:hAnsi="Times New Roman" w:cs="Times New Roman"/>
          <w:sz w:val="28"/>
          <w:szCs w:val="28"/>
        </w:rPr>
        <w:t xml:space="preserve"> 150 лошадиных сил включительно или грузовой автомобиль с мощностью двигателя до 150 лошадиных сил  включительно, мотоцикл или мотороллер с мощностью двигателя до 36 лошадиных сил включительно.</w:t>
      </w:r>
    </w:p>
    <w:p w:rsidR="00856763" w:rsidRDefault="00856763" w:rsidP="00856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E69" w:rsidRPr="00CF185B" w:rsidRDefault="00631E69" w:rsidP="00856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6763" w:rsidRPr="00CF185B" w:rsidRDefault="00B05D24" w:rsidP="00B05D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5B">
        <w:rPr>
          <w:rFonts w:ascii="Times New Roman" w:hAnsi="Times New Roman" w:cs="Times New Roman"/>
          <w:b/>
          <w:sz w:val="28"/>
          <w:szCs w:val="28"/>
        </w:rPr>
        <w:t>Льготы организаций по имущественным налогам</w:t>
      </w:r>
    </w:p>
    <w:p w:rsidR="00B05D24" w:rsidRPr="00CF185B" w:rsidRDefault="00B05D24" w:rsidP="00B05D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56763" w:rsidRPr="00CF185B" w:rsidRDefault="00856763" w:rsidP="00856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 xml:space="preserve">Существенные изменения произошли в порядке заявления налоговых льгот организациями в отношении транспортных средств и земельных участков. Дело в том, что начиная с 2020 года принципиально изменился порядок исчисления этих налогов – организации с этого года больше не представляют налоговые </w:t>
      </w:r>
      <w:proofErr w:type="gramStart"/>
      <w:r w:rsidRPr="00CF185B">
        <w:rPr>
          <w:rFonts w:ascii="Times New Roman" w:hAnsi="Times New Roman" w:cs="Times New Roman"/>
          <w:sz w:val="28"/>
          <w:szCs w:val="28"/>
        </w:rPr>
        <w:t>декларации</w:t>
      </w:r>
      <w:proofErr w:type="gramEnd"/>
      <w:r w:rsidRPr="00CF185B">
        <w:rPr>
          <w:rFonts w:ascii="Times New Roman" w:hAnsi="Times New Roman" w:cs="Times New Roman"/>
          <w:sz w:val="28"/>
          <w:szCs w:val="28"/>
        </w:rPr>
        <w:t xml:space="preserve"> в которых раньше отражалась вся информация необходимая для исчисления налога, в том числе о налоговых льготах. В этом году налоговыми органами для организаций будут формироваться сообщения о суммах исчисленного земельного и транспортного налога на основании данных об объектах налогообложения, которые поступили в налоговые органы. Соответственно, чтобы при формировании сообщения была учтена информация о праве налогоплательщиков на льготы им нужно </w:t>
      </w:r>
      <w:proofErr w:type="gramStart"/>
      <w:r w:rsidRPr="00CF185B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Pr="00CF185B">
        <w:rPr>
          <w:rFonts w:ascii="Times New Roman" w:hAnsi="Times New Roman" w:cs="Times New Roman"/>
          <w:sz w:val="28"/>
          <w:szCs w:val="28"/>
        </w:rPr>
        <w:t xml:space="preserve"> в налоговые органы </w:t>
      </w:r>
      <w:r w:rsidRPr="00CF185B">
        <w:rPr>
          <w:rFonts w:ascii="Times New Roman" w:hAnsi="Times New Roman" w:cs="Times New Roman"/>
          <w:sz w:val="28"/>
          <w:szCs w:val="28"/>
        </w:rPr>
        <w:lastRenderedPageBreak/>
        <w:t>заявление по форме, утвержденной Приказом ФНС России от 25.07.2019 №ММВ-7-21/897@.</w:t>
      </w:r>
    </w:p>
    <w:p w:rsidR="00856763" w:rsidRPr="00CF185B" w:rsidRDefault="00856763" w:rsidP="00856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>Нужно помнить, что для организаций</w:t>
      </w:r>
      <w:r w:rsidR="00942854" w:rsidRPr="00CF185B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Pr="00CF1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85B">
        <w:rPr>
          <w:rFonts w:ascii="Times New Roman" w:hAnsi="Times New Roman" w:cs="Times New Roman"/>
          <w:sz w:val="28"/>
          <w:szCs w:val="28"/>
        </w:rPr>
        <w:t>беззаявительного</w:t>
      </w:r>
      <w:proofErr w:type="spellEnd"/>
      <w:r w:rsidRPr="00CF185B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942854" w:rsidRPr="00CF185B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Pr="00CF185B">
        <w:rPr>
          <w:rFonts w:ascii="Times New Roman" w:hAnsi="Times New Roman" w:cs="Times New Roman"/>
          <w:sz w:val="28"/>
          <w:szCs w:val="28"/>
        </w:rPr>
        <w:t>льгот не предусмотрена, поэтому</w:t>
      </w:r>
      <w:r w:rsidR="00B05D24" w:rsidRPr="00CF185B">
        <w:rPr>
          <w:rFonts w:ascii="Times New Roman" w:hAnsi="Times New Roman" w:cs="Times New Roman"/>
          <w:sz w:val="28"/>
          <w:szCs w:val="28"/>
        </w:rPr>
        <w:t>,</w:t>
      </w:r>
      <w:r w:rsidRPr="00CF185B">
        <w:rPr>
          <w:rFonts w:ascii="Times New Roman" w:hAnsi="Times New Roman" w:cs="Times New Roman"/>
          <w:sz w:val="28"/>
          <w:szCs w:val="28"/>
        </w:rPr>
        <w:t xml:space="preserve"> даже если в налоговом органе есть </w:t>
      </w:r>
      <w:proofErr w:type="gramStart"/>
      <w:r w:rsidRPr="00CF185B">
        <w:rPr>
          <w:rFonts w:ascii="Times New Roman" w:hAnsi="Times New Roman" w:cs="Times New Roman"/>
          <w:sz w:val="28"/>
          <w:szCs w:val="28"/>
        </w:rPr>
        <w:t>информация, указывающая на наличие у организации налоговой льготы эта льгота без п</w:t>
      </w:r>
      <w:r w:rsidR="00B05D24" w:rsidRPr="00CF185B">
        <w:rPr>
          <w:rFonts w:ascii="Times New Roman" w:hAnsi="Times New Roman" w:cs="Times New Roman"/>
          <w:sz w:val="28"/>
          <w:szCs w:val="28"/>
        </w:rPr>
        <w:t>одачи</w:t>
      </w:r>
      <w:r w:rsidRPr="00CF185B">
        <w:rPr>
          <w:rFonts w:ascii="Times New Roman" w:hAnsi="Times New Roman" w:cs="Times New Roman"/>
          <w:sz w:val="28"/>
          <w:szCs w:val="28"/>
        </w:rPr>
        <w:t xml:space="preserve"> заявления представлена</w:t>
      </w:r>
      <w:proofErr w:type="gramEnd"/>
      <w:r w:rsidRPr="00CF185B">
        <w:rPr>
          <w:rFonts w:ascii="Times New Roman" w:hAnsi="Times New Roman" w:cs="Times New Roman"/>
          <w:sz w:val="28"/>
          <w:szCs w:val="28"/>
        </w:rPr>
        <w:t xml:space="preserve"> не будет.</w:t>
      </w:r>
    </w:p>
    <w:p w:rsidR="00856763" w:rsidRPr="00CF185B" w:rsidRDefault="00856763" w:rsidP="00856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>Порядок заявления льготы организациями аналогичен порядку</w:t>
      </w:r>
      <w:r w:rsidR="00B05D24" w:rsidRPr="00CF185B">
        <w:rPr>
          <w:rFonts w:ascii="Times New Roman" w:hAnsi="Times New Roman" w:cs="Times New Roman"/>
          <w:sz w:val="28"/>
          <w:szCs w:val="28"/>
        </w:rPr>
        <w:t>,</w:t>
      </w:r>
      <w:r w:rsidR="00942854" w:rsidRPr="00CF185B">
        <w:rPr>
          <w:rFonts w:ascii="Times New Roman" w:hAnsi="Times New Roman" w:cs="Times New Roman"/>
          <w:sz w:val="28"/>
          <w:szCs w:val="28"/>
        </w:rPr>
        <w:t xml:space="preserve"> предусмотренному</w:t>
      </w:r>
      <w:r w:rsidRPr="00CF185B">
        <w:rPr>
          <w:rFonts w:ascii="Times New Roman" w:hAnsi="Times New Roman" w:cs="Times New Roman"/>
          <w:sz w:val="28"/>
          <w:szCs w:val="28"/>
        </w:rPr>
        <w:t xml:space="preserve"> для физических лиц.</w:t>
      </w:r>
    </w:p>
    <w:p w:rsidR="00856763" w:rsidRPr="00CF185B" w:rsidRDefault="00856763" w:rsidP="00856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85B">
        <w:rPr>
          <w:rFonts w:ascii="Times New Roman" w:hAnsi="Times New Roman" w:cs="Times New Roman"/>
          <w:sz w:val="28"/>
          <w:szCs w:val="28"/>
        </w:rPr>
        <w:t xml:space="preserve">Последствия непредставления организацией заявления достаточно критичны, при исчислении налога налоговыми органами льгота не будет учтена, соответственно, сумма налога в сообщении превысит уплаченную сумму налога налогоплательщиком следствием чего будет либо все же представление заявление на льготу, либо инициация процесса </w:t>
      </w:r>
      <w:proofErr w:type="gramStart"/>
      <w:r w:rsidRPr="00CF185B">
        <w:rPr>
          <w:rFonts w:ascii="Times New Roman" w:hAnsi="Times New Roman" w:cs="Times New Roman"/>
          <w:sz w:val="28"/>
          <w:szCs w:val="28"/>
        </w:rPr>
        <w:t>взыскания</w:t>
      </w:r>
      <w:proofErr w:type="gramEnd"/>
      <w:r w:rsidRPr="00CF185B">
        <w:rPr>
          <w:rFonts w:ascii="Times New Roman" w:hAnsi="Times New Roman" w:cs="Times New Roman"/>
          <w:sz w:val="28"/>
          <w:szCs w:val="28"/>
        </w:rPr>
        <w:t xml:space="preserve"> не доплаченного организацией налога.</w:t>
      </w:r>
    </w:p>
    <w:p w:rsidR="00856763" w:rsidRPr="00CF185B" w:rsidRDefault="00856763" w:rsidP="00856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0DE" w:rsidRPr="00CF185B" w:rsidRDefault="00856763" w:rsidP="00BE4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1BB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Обращаем внимание, что сроки предоставления</w:t>
      </w:r>
      <w:r w:rsidR="00B05D24" w:rsidRPr="004461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налогоплательщиками</w:t>
      </w:r>
      <w:r w:rsidRPr="004461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заявлений на льготы </w:t>
      </w:r>
      <w:r w:rsidR="00B05D24" w:rsidRPr="004461BB">
        <w:rPr>
          <w:rFonts w:ascii="Times New Roman" w:hAnsi="Times New Roman" w:cs="Times New Roman"/>
          <w:b/>
          <w:i/>
          <w:sz w:val="28"/>
          <w:szCs w:val="28"/>
          <w:u w:val="single"/>
        </w:rPr>
        <w:t>законом не установлены</w:t>
      </w:r>
      <w:r w:rsidRPr="004461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но для </w:t>
      </w:r>
      <w:r w:rsidR="00B05D24" w:rsidRPr="004461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того, чтобы при расчете имущественных налогов налоговые органы могли учесть информацию о льготах </w:t>
      </w:r>
      <w:r w:rsidRPr="004461BB">
        <w:rPr>
          <w:rFonts w:ascii="Times New Roman" w:hAnsi="Times New Roman" w:cs="Times New Roman"/>
          <w:b/>
          <w:i/>
          <w:sz w:val="28"/>
          <w:szCs w:val="28"/>
          <w:u w:val="single"/>
        </w:rPr>
        <w:t>убедительно просим налогоплательщиков</w:t>
      </w:r>
      <w:r w:rsidR="00942854" w:rsidRPr="004461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(и физических и юридических лиц)</w:t>
      </w:r>
      <w:r w:rsidRPr="004461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представить такие заявлени</w:t>
      </w:r>
      <w:r w:rsidR="00BE005A" w:rsidRPr="004461BB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Pr="004461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не позднее 01.04.2021 года</w:t>
      </w:r>
      <w:r w:rsidR="00B05D24" w:rsidRPr="00CF185B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9530DE" w:rsidRPr="00CF185B" w:rsidSect="00384410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98"/>
    <w:rsid w:val="00020A0A"/>
    <w:rsid w:val="000E4F60"/>
    <w:rsid w:val="001A3A24"/>
    <w:rsid w:val="00352ABB"/>
    <w:rsid w:val="00354C13"/>
    <w:rsid w:val="00384410"/>
    <w:rsid w:val="003C1400"/>
    <w:rsid w:val="004461BB"/>
    <w:rsid w:val="004B7356"/>
    <w:rsid w:val="00586BBA"/>
    <w:rsid w:val="00590839"/>
    <w:rsid w:val="00623BE4"/>
    <w:rsid w:val="00631E69"/>
    <w:rsid w:val="00720169"/>
    <w:rsid w:val="0072165B"/>
    <w:rsid w:val="00856763"/>
    <w:rsid w:val="00893214"/>
    <w:rsid w:val="008F2860"/>
    <w:rsid w:val="00942854"/>
    <w:rsid w:val="009530DE"/>
    <w:rsid w:val="00A15ABB"/>
    <w:rsid w:val="00A91067"/>
    <w:rsid w:val="00B05D24"/>
    <w:rsid w:val="00B57ECC"/>
    <w:rsid w:val="00BE005A"/>
    <w:rsid w:val="00BE4EDD"/>
    <w:rsid w:val="00C2769C"/>
    <w:rsid w:val="00C92A98"/>
    <w:rsid w:val="00CF185B"/>
    <w:rsid w:val="00D655CA"/>
    <w:rsid w:val="00D813F9"/>
    <w:rsid w:val="00EF72F4"/>
    <w:rsid w:val="00F5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A3A2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3A2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1A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0D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5676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A3A2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3A2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1A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0D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5676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86E7-3C30-4367-B8CB-646BE699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Ваняшин Павел Леонидович</dc:creator>
  <cp:lastModifiedBy>Семенова Татьяна Владимировна</cp:lastModifiedBy>
  <cp:revision>6</cp:revision>
  <cp:lastPrinted>2021-02-08T04:43:00Z</cp:lastPrinted>
  <dcterms:created xsi:type="dcterms:W3CDTF">2021-02-11T12:11:00Z</dcterms:created>
  <dcterms:modified xsi:type="dcterms:W3CDTF">2021-03-22T11:07:00Z</dcterms:modified>
</cp:coreProperties>
</file>