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017E5" w:rsidRDefault="007017E5" w:rsidP="007017E5">
      <w:pPr>
        <w:jc w:val="right"/>
        <w:rPr>
          <w:b/>
          <w:sz w:val="24"/>
          <w:szCs w:val="24"/>
        </w:rPr>
      </w:pPr>
    </w:p>
    <w:p w:rsidR="007017E5" w:rsidRPr="007017E5" w:rsidRDefault="007017E5" w:rsidP="007017E5">
      <w:pPr>
        <w:jc w:val="center"/>
        <w:rPr>
          <w:b/>
          <w:sz w:val="24"/>
          <w:szCs w:val="24"/>
        </w:rPr>
      </w:pPr>
      <w:r w:rsidRPr="007017E5">
        <w:rPr>
          <w:b/>
          <w:sz w:val="24"/>
          <w:szCs w:val="24"/>
        </w:rPr>
        <w:t>Извещение о продаже имущества муниципального образования Алапаевское посредством публичного предложения</w:t>
      </w:r>
    </w:p>
    <w:p w:rsidR="007017E5" w:rsidRPr="007017E5" w:rsidRDefault="007017E5" w:rsidP="007017E5">
      <w:pPr>
        <w:jc w:val="both"/>
        <w:rPr>
          <w:sz w:val="24"/>
          <w:szCs w:val="24"/>
        </w:rPr>
      </w:pPr>
    </w:p>
    <w:p w:rsidR="007017E5" w:rsidRPr="007017E5" w:rsidRDefault="007017E5" w:rsidP="007017E5">
      <w:pPr>
        <w:ind w:right="-31" w:firstLine="708"/>
        <w:jc w:val="both"/>
        <w:rPr>
          <w:b/>
          <w:i/>
          <w:sz w:val="24"/>
          <w:szCs w:val="24"/>
        </w:rPr>
      </w:pPr>
      <w:proofErr w:type="gramStart"/>
      <w:r w:rsidRPr="007017E5">
        <w:rPr>
          <w:sz w:val="24"/>
          <w:szCs w:val="24"/>
        </w:rPr>
        <w:t>На основании Решения Думы муниципального образования Алапаевское от 25.02.2016 г. № 830 «Об утверждении Прогнозного плана приватизации муниципального имущества муниципального образования Алапаевское на 2016 год»</w:t>
      </w:r>
      <w:r w:rsidR="008060A0">
        <w:rPr>
          <w:sz w:val="24"/>
          <w:szCs w:val="24"/>
        </w:rPr>
        <w:t xml:space="preserve">, </w:t>
      </w:r>
      <w:r w:rsidR="00583EBC">
        <w:rPr>
          <w:sz w:val="24"/>
        </w:rPr>
        <w:t>с изменениями от 29</w:t>
      </w:r>
      <w:r w:rsidR="008060A0" w:rsidRPr="008060A0">
        <w:rPr>
          <w:sz w:val="24"/>
        </w:rPr>
        <w:t>.07.2016 года № 881</w:t>
      </w:r>
      <w:r w:rsidRPr="007017E5">
        <w:rPr>
          <w:sz w:val="24"/>
          <w:szCs w:val="24"/>
        </w:rPr>
        <w:t xml:space="preserve">, Постановления Администрации муниципального образования Алапаевское </w:t>
      </w:r>
      <w:r w:rsidR="00583EBC" w:rsidRPr="00583EBC">
        <w:rPr>
          <w:sz w:val="24"/>
          <w:szCs w:val="24"/>
        </w:rPr>
        <w:t>от 18.11.2016 г. № 990</w:t>
      </w:r>
      <w:r w:rsidRPr="00583EBC">
        <w:rPr>
          <w:sz w:val="24"/>
          <w:szCs w:val="24"/>
        </w:rPr>
        <w:t xml:space="preserve"> </w:t>
      </w:r>
      <w:r w:rsidRPr="007017E5">
        <w:rPr>
          <w:sz w:val="24"/>
          <w:szCs w:val="24"/>
        </w:rPr>
        <w:t>«О продаже имущества муниципального образования Алапаевское посредством публичного предложения»,  Комитет по управлению имуществом Администрации муниципального образования Алапаевское, извещает о проведении продажи</w:t>
      </w:r>
      <w:proofErr w:type="gramEnd"/>
      <w:r w:rsidRPr="007017E5">
        <w:rPr>
          <w:sz w:val="24"/>
          <w:szCs w:val="24"/>
        </w:rPr>
        <w:t xml:space="preserve"> имущества муниципального образования Алапаевское посредством публичного предложения.</w:t>
      </w:r>
    </w:p>
    <w:p w:rsidR="007017E5" w:rsidRPr="007017E5" w:rsidRDefault="007017E5" w:rsidP="007017E5">
      <w:pPr>
        <w:shd w:val="clear" w:color="auto" w:fill="FFFFFF"/>
        <w:ind w:firstLine="708"/>
        <w:jc w:val="both"/>
        <w:rPr>
          <w:rFonts w:eastAsiaTheme="minorHAnsi"/>
          <w:color w:val="000000"/>
          <w:sz w:val="24"/>
          <w:szCs w:val="24"/>
          <w:shd w:val="clear" w:color="auto" w:fill="FFFFFF"/>
          <w:lang w:eastAsia="en-US"/>
        </w:rPr>
      </w:pPr>
      <w:r w:rsidRPr="007017E5">
        <w:rPr>
          <w:color w:val="000000"/>
          <w:sz w:val="24"/>
          <w:szCs w:val="24"/>
          <w:u w:val="single"/>
        </w:rPr>
        <w:t>Наименование  организатора аукциона: </w:t>
      </w:r>
      <w:r w:rsidRPr="007017E5">
        <w:rPr>
          <w:color w:val="000000"/>
          <w:sz w:val="24"/>
          <w:szCs w:val="24"/>
        </w:rPr>
        <w:t xml:space="preserve"> Комитет по управлению имуществом Администрации муниципального образования Алапаевское. </w:t>
      </w:r>
      <w:proofErr w:type="gramStart"/>
      <w:r w:rsidRPr="007017E5">
        <w:rPr>
          <w:color w:val="000000"/>
          <w:sz w:val="24"/>
          <w:szCs w:val="24"/>
        </w:rPr>
        <w:t xml:space="preserve">Юридический адрес: </w:t>
      </w:r>
      <w:r w:rsidRPr="007017E5">
        <w:rPr>
          <w:rFonts w:eastAsiaTheme="minorHAnsi"/>
          <w:color w:val="000000"/>
          <w:sz w:val="24"/>
          <w:szCs w:val="24"/>
          <w:shd w:val="clear" w:color="auto" w:fill="FFFFFF"/>
          <w:lang w:eastAsia="en-US"/>
        </w:rPr>
        <w:t xml:space="preserve">624632, Свердловская область, Алапаевский район, п. Заря, ул. Ленина, 25, тел. 8 (34346) 3-40-51, </w:t>
      </w:r>
      <w:r w:rsidRPr="007017E5">
        <w:rPr>
          <w:color w:val="000000"/>
          <w:sz w:val="24"/>
          <w:szCs w:val="24"/>
          <w:shd w:val="clear" w:color="auto" w:fill="FFFFFF"/>
        </w:rPr>
        <w:t xml:space="preserve">Фактический адрес: 624601, Свердловская область, г. Алапаевск, ул. Розы Люксембург, 31, </w:t>
      </w:r>
      <w:r w:rsidRPr="007017E5">
        <w:rPr>
          <w:rFonts w:eastAsiaTheme="minorHAnsi"/>
          <w:color w:val="000000"/>
          <w:sz w:val="24"/>
          <w:szCs w:val="24"/>
          <w:shd w:val="clear" w:color="auto" w:fill="FFFFFF"/>
          <w:lang w:eastAsia="en-US"/>
        </w:rPr>
        <w:t xml:space="preserve">адрес электронной почты: </w:t>
      </w:r>
      <w:hyperlink r:id="rId5" w:history="1">
        <w:r w:rsidRPr="007017E5">
          <w:rPr>
            <w:rFonts w:eastAsiaTheme="minorHAnsi"/>
            <w:color w:val="0000FF"/>
            <w:sz w:val="24"/>
            <w:szCs w:val="24"/>
            <w:u w:val="single"/>
            <w:shd w:val="clear" w:color="auto" w:fill="FFFFFF"/>
            <w:lang w:val="en-US" w:eastAsia="en-US"/>
          </w:rPr>
          <w:t>komitet</w:t>
        </w:r>
        <w:r w:rsidRPr="007017E5">
          <w:rPr>
            <w:rFonts w:eastAsiaTheme="minorHAnsi"/>
            <w:color w:val="0000FF"/>
            <w:sz w:val="24"/>
            <w:szCs w:val="24"/>
            <w:u w:val="single"/>
            <w:shd w:val="clear" w:color="auto" w:fill="FFFFFF"/>
            <w:lang w:eastAsia="en-US"/>
          </w:rPr>
          <w:t>.</w:t>
        </w:r>
        <w:r w:rsidRPr="007017E5">
          <w:rPr>
            <w:rFonts w:eastAsiaTheme="minorHAnsi"/>
            <w:color w:val="0000FF"/>
            <w:sz w:val="24"/>
            <w:szCs w:val="24"/>
            <w:u w:val="single"/>
            <w:shd w:val="clear" w:color="auto" w:fill="FFFFFF"/>
            <w:lang w:val="en-US" w:eastAsia="en-US"/>
          </w:rPr>
          <w:t>alapaevskoe</w:t>
        </w:r>
        <w:r w:rsidRPr="007017E5">
          <w:rPr>
            <w:rFonts w:eastAsiaTheme="minorHAnsi"/>
            <w:color w:val="0000FF"/>
            <w:sz w:val="24"/>
            <w:szCs w:val="24"/>
            <w:u w:val="single"/>
            <w:shd w:val="clear" w:color="auto" w:fill="FFFFFF"/>
            <w:lang w:eastAsia="en-US"/>
          </w:rPr>
          <w:t>@</w:t>
        </w:r>
        <w:r w:rsidRPr="007017E5">
          <w:rPr>
            <w:rFonts w:eastAsiaTheme="minorHAnsi"/>
            <w:color w:val="0000FF"/>
            <w:sz w:val="24"/>
            <w:szCs w:val="24"/>
            <w:u w:val="single"/>
            <w:shd w:val="clear" w:color="auto" w:fill="FFFFFF"/>
            <w:lang w:val="en-US" w:eastAsia="en-US"/>
          </w:rPr>
          <w:t>yandex</w:t>
        </w:r>
        <w:r w:rsidRPr="007017E5">
          <w:rPr>
            <w:rFonts w:eastAsiaTheme="minorHAnsi"/>
            <w:color w:val="0000FF"/>
            <w:sz w:val="24"/>
            <w:szCs w:val="24"/>
            <w:u w:val="single"/>
            <w:shd w:val="clear" w:color="auto" w:fill="FFFFFF"/>
            <w:lang w:eastAsia="en-US"/>
          </w:rPr>
          <w:t>.</w:t>
        </w:r>
        <w:r w:rsidRPr="007017E5">
          <w:rPr>
            <w:rFonts w:eastAsiaTheme="minorHAnsi"/>
            <w:color w:val="0000FF"/>
            <w:sz w:val="24"/>
            <w:szCs w:val="24"/>
            <w:u w:val="single"/>
            <w:shd w:val="clear" w:color="auto" w:fill="FFFFFF"/>
            <w:lang w:val="en-US" w:eastAsia="en-US"/>
          </w:rPr>
          <w:t>ru</w:t>
        </w:r>
      </w:hyperlink>
      <w:r w:rsidRPr="007017E5">
        <w:rPr>
          <w:rFonts w:eastAsiaTheme="minorHAnsi"/>
          <w:color w:val="0000FF"/>
          <w:sz w:val="24"/>
          <w:szCs w:val="24"/>
          <w:u w:val="single"/>
          <w:shd w:val="clear" w:color="auto" w:fill="FFFFFF"/>
          <w:lang w:eastAsia="en-US"/>
        </w:rPr>
        <w:t xml:space="preserve">. </w:t>
      </w:r>
      <w:proofErr w:type="gramEnd"/>
    </w:p>
    <w:p w:rsidR="007017E5" w:rsidRPr="007017E5" w:rsidRDefault="007017E5" w:rsidP="00583EBC">
      <w:pPr>
        <w:autoSpaceDE w:val="0"/>
        <w:autoSpaceDN w:val="0"/>
        <w:adjustRightInd w:val="0"/>
        <w:spacing w:before="120" w:after="120"/>
        <w:jc w:val="both"/>
        <w:rPr>
          <w:rFonts w:eastAsiaTheme="minorHAnsi"/>
          <w:sz w:val="24"/>
          <w:szCs w:val="24"/>
          <w:lang w:eastAsia="en-US"/>
        </w:rPr>
      </w:pPr>
      <w:r w:rsidRPr="007017E5">
        <w:rPr>
          <w:b/>
          <w:color w:val="303233"/>
          <w:sz w:val="24"/>
          <w:szCs w:val="24"/>
        </w:rPr>
        <w:t>С</w:t>
      </w:r>
      <w:r w:rsidRPr="007017E5">
        <w:rPr>
          <w:b/>
          <w:sz w:val="24"/>
          <w:szCs w:val="24"/>
        </w:rPr>
        <w:t xml:space="preserve">пособ приватизации и форма подачи предложений о цене: </w:t>
      </w:r>
      <w:r w:rsidRPr="007017E5">
        <w:rPr>
          <w:sz w:val="24"/>
          <w:szCs w:val="24"/>
        </w:rPr>
        <w:t>продажа посредством публичного предложения с подачей предложений о цене имущества в открытой форме</w:t>
      </w:r>
      <w:r w:rsidRPr="007017E5">
        <w:rPr>
          <w:rFonts w:eastAsiaTheme="minorHAnsi"/>
          <w:sz w:val="24"/>
          <w:szCs w:val="24"/>
          <w:lang w:eastAsia="en-US"/>
        </w:rPr>
        <w:t>.</w:t>
      </w:r>
    </w:p>
    <w:p w:rsidR="007017E5" w:rsidRPr="007017E5" w:rsidRDefault="007017E5" w:rsidP="007017E5">
      <w:pPr>
        <w:autoSpaceDE w:val="0"/>
        <w:autoSpaceDN w:val="0"/>
        <w:adjustRightInd w:val="0"/>
        <w:spacing w:before="120" w:after="120"/>
        <w:ind w:firstLine="708"/>
        <w:jc w:val="both"/>
        <w:rPr>
          <w:rFonts w:eastAsiaTheme="minorHAnsi"/>
          <w:sz w:val="24"/>
          <w:szCs w:val="24"/>
          <w:lang w:eastAsia="en-US"/>
        </w:rPr>
      </w:pPr>
      <w:r w:rsidRPr="007017E5">
        <w:rPr>
          <w:rFonts w:eastAsiaTheme="minorHAnsi"/>
          <w:b/>
          <w:sz w:val="24"/>
          <w:szCs w:val="24"/>
          <w:lang w:eastAsia="en-US"/>
        </w:rPr>
        <w:t>Шаг понижения:</w:t>
      </w:r>
      <w:r w:rsidRPr="007017E5">
        <w:rPr>
          <w:rFonts w:eastAsiaTheme="minorHAnsi"/>
          <w:sz w:val="24"/>
          <w:szCs w:val="24"/>
          <w:lang w:eastAsia="en-US"/>
        </w:rPr>
        <w:t xml:space="preserve"> 10% начальной цены продажи имущества.</w:t>
      </w:r>
    </w:p>
    <w:p w:rsidR="007017E5" w:rsidRPr="007017E5" w:rsidRDefault="007017E5" w:rsidP="007017E5">
      <w:pPr>
        <w:autoSpaceDE w:val="0"/>
        <w:autoSpaceDN w:val="0"/>
        <w:adjustRightInd w:val="0"/>
        <w:spacing w:before="120" w:after="120"/>
        <w:ind w:firstLine="708"/>
        <w:jc w:val="both"/>
        <w:rPr>
          <w:rFonts w:eastAsiaTheme="minorHAnsi"/>
          <w:b/>
          <w:sz w:val="24"/>
          <w:szCs w:val="24"/>
          <w:lang w:eastAsia="en-US"/>
        </w:rPr>
      </w:pPr>
      <w:r w:rsidRPr="007017E5">
        <w:rPr>
          <w:rFonts w:eastAsiaTheme="minorHAnsi"/>
          <w:b/>
          <w:sz w:val="24"/>
          <w:szCs w:val="24"/>
          <w:lang w:eastAsia="en-US"/>
        </w:rPr>
        <w:t xml:space="preserve">Цена отсечения: </w:t>
      </w:r>
      <w:r w:rsidRPr="007017E5">
        <w:rPr>
          <w:rFonts w:eastAsiaTheme="minorHAnsi"/>
          <w:sz w:val="24"/>
          <w:szCs w:val="24"/>
          <w:lang w:eastAsia="en-US"/>
        </w:rPr>
        <w:t>50%</w:t>
      </w:r>
      <w:r w:rsidRPr="007017E5">
        <w:rPr>
          <w:rFonts w:eastAsiaTheme="minorHAnsi"/>
          <w:b/>
          <w:sz w:val="24"/>
          <w:szCs w:val="24"/>
          <w:lang w:eastAsia="en-US"/>
        </w:rPr>
        <w:t xml:space="preserve"> </w:t>
      </w:r>
      <w:r w:rsidRPr="007017E5">
        <w:rPr>
          <w:rFonts w:eastAsiaTheme="minorHAnsi"/>
          <w:sz w:val="24"/>
          <w:szCs w:val="24"/>
          <w:lang w:eastAsia="en-US"/>
        </w:rPr>
        <w:t>начальной цены продажи имущества</w:t>
      </w:r>
    </w:p>
    <w:p w:rsidR="007017E5" w:rsidRPr="007017E5" w:rsidRDefault="007017E5" w:rsidP="007017E5">
      <w:pPr>
        <w:autoSpaceDE w:val="0"/>
        <w:autoSpaceDN w:val="0"/>
        <w:adjustRightInd w:val="0"/>
        <w:spacing w:before="120" w:after="120"/>
        <w:ind w:firstLine="708"/>
        <w:jc w:val="both"/>
        <w:rPr>
          <w:rFonts w:eastAsiaTheme="minorHAnsi"/>
          <w:sz w:val="24"/>
          <w:szCs w:val="24"/>
          <w:lang w:eastAsia="en-US"/>
        </w:rPr>
      </w:pPr>
      <w:r w:rsidRPr="007017E5">
        <w:rPr>
          <w:rFonts w:eastAsiaTheme="minorHAnsi"/>
          <w:b/>
          <w:sz w:val="24"/>
          <w:szCs w:val="24"/>
          <w:lang w:eastAsia="en-US"/>
        </w:rPr>
        <w:t>Шаг аукциона:</w:t>
      </w:r>
      <w:r w:rsidRPr="007017E5">
        <w:rPr>
          <w:rFonts w:eastAsiaTheme="minorHAnsi"/>
          <w:sz w:val="24"/>
          <w:szCs w:val="24"/>
          <w:lang w:eastAsia="en-US"/>
        </w:rPr>
        <w:t xml:space="preserve"> 50% от шага понижения.</w:t>
      </w:r>
    </w:p>
    <w:p w:rsidR="007017E5" w:rsidRPr="007017E5" w:rsidRDefault="007017E5" w:rsidP="007017E5">
      <w:pPr>
        <w:spacing w:before="120" w:after="120"/>
        <w:ind w:firstLine="708"/>
        <w:jc w:val="both"/>
        <w:rPr>
          <w:b/>
          <w:snapToGrid w:val="0"/>
          <w:color w:val="000000"/>
          <w:sz w:val="24"/>
          <w:szCs w:val="24"/>
        </w:rPr>
      </w:pPr>
      <w:r w:rsidRPr="007017E5">
        <w:rPr>
          <w:rFonts w:eastAsiaTheme="minorHAnsi"/>
          <w:b/>
          <w:sz w:val="24"/>
          <w:szCs w:val="24"/>
          <w:lang w:eastAsia="en-US"/>
        </w:rPr>
        <w:t>Сумма задатка  для участия в аукционе:</w:t>
      </w:r>
      <w:r w:rsidRPr="007017E5">
        <w:rPr>
          <w:rFonts w:eastAsiaTheme="minorHAnsi"/>
          <w:sz w:val="24"/>
          <w:szCs w:val="24"/>
          <w:lang w:eastAsia="en-US"/>
        </w:rPr>
        <w:t xml:space="preserve"> </w:t>
      </w:r>
      <w:r w:rsidRPr="007017E5">
        <w:rPr>
          <w:rFonts w:eastAsiaTheme="minorHAnsi"/>
          <w:b/>
          <w:sz w:val="24"/>
          <w:szCs w:val="24"/>
          <w:u w:val="single"/>
          <w:lang w:eastAsia="en-US"/>
        </w:rPr>
        <w:t xml:space="preserve">20 % </w:t>
      </w:r>
      <w:r w:rsidRPr="007017E5">
        <w:rPr>
          <w:rFonts w:eastAsiaTheme="minorHAnsi"/>
          <w:sz w:val="24"/>
          <w:szCs w:val="24"/>
          <w:lang w:eastAsia="en-US"/>
        </w:rPr>
        <w:t>от начальной цены приватизируемого муниципального имущества.</w:t>
      </w:r>
      <w:r w:rsidRPr="007017E5">
        <w:rPr>
          <w:b/>
          <w:snapToGrid w:val="0"/>
          <w:color w:val="000000"/>
          <w:sz w:val="24"/>
          <w:szCs w:val="24"/>
        </w:rPr>
        <w:t xml:space="preserve"> </w:t>
      </w:r>
    </w:p>
    <w:p w:rsidR="007017E5" w:rsidRDefault="007017E5" w:rsidP="007017E5">
      <w:pPr>
        <w:spacing w:before="120" w:after="120"/>
        <w:jc w:val="both"/>
        <w:rPr>
          <w:rFonts w:eastAsiaTheme="minorHAnsi"/>
          <w:sz w:val="24"/>
          <w:szCs w:val="24"/>
          <w:lang w:eastAsia="en-US"/>
        </w:rPr>
      </w:pPr>
      <w:r w:rsidRPr="007017E5">
        <w:rPr>
          <w:rFonts w:eastAsiaTheme="minorHAnsi"/>
          <w:b/>
          <w:sz w:val="24"/>
          <w:szCs w:val="24"/>
          <w:lang w:eastAsia="en-US"/>
        </w:rPr>
        <w:t xml:space="preserve">Реквизиты счета для перечисления задатка: </w:t>
      </w:r>
      <w:r w:rsidRPr="007017E5">
        <w:rPr>
          <w:rFonts w:eastAsiaTheme="minorHAnsi"/>
          <w:sz w:val="24"/>
          <w:szCs w:val="24"/>
          <w:lang w:eastAsia="en-US"/>
        </w:rPr>
        <w:t>Банк получателя: Уральский банк ОАО «Сбербанк России». БИК 046577674 Кор./</w:t>
      </w:r>
      <w:proofErr w:type="spellStart"/>
      <w:r w:rsidRPr="007017E5">
        <w:rPr>
          <w:rFonts w:eastAsiaTheme="minorHAnsi"/>
          <w:sz w:val="24"/>
          <w:szCs w:val="24"/>
          <w:lang w:eastAsia="en-US"/>
        </w:rPr>
        <w:t>сч</w:t>
      </w:r>
      <w:proofErr w:type="spellEnd"/>
      <w:r w:rsidRPr="007017E5">
        <w:rPr>
          <w:rFonts w:eastAsiaTheme="minorHAnsi"/>
          <w:sz w:val="24"/>
          <w:szCs w:val="24"/>
          <w:lang w:eastAsia="en-US"/>
        </w:rPr>
        <w:t xml:space="preserve">.  30101810500000000674 </w:t>
      </w:r>
      <w:proofErr w:type="gramStart"/>
      <w:r w:rsidRPr="007017E5">
        <w:rPr>
          <w:rFonts w:eastAsiaTheme="minorHAnsi"/>
          <w:sz w:val="24"/>
          <w:szCs w:val="24"/>
          <w:lang w:eastAsia="en-US"/>
        </w:rPr>
        <w:t>р</w:t>
      </w:r>
      <w:proofErr w:type="gramEnd"/>
      <w:r w:rsidRPr="007017E5">
        <w:rPr>
          <w:rFonts w:eastAsiaTheme="minorHAnsi"/>
          <w:sz w:val="24"/>
          <w:szCs w:val="24"/>
          <w:lang w:eastAsia="en-US"/>
        </w:rPr>
        <w:t>/</w:t>
      </w:r>
      <w:proofErr w:type="spellStart"/>
      <w:r w:rsidRPr="007017E5">
        <w:rPr>
          <w:rFonts w:eastAsiaTheme="minorHAnsi"/>
          <w:sz w:val="24"/>
          <w:szCs w:val="24"/>
          <w:lang w:eastAsia="en-US"/>
        </w:rPr>
        <w:t>сч</w:t>
      </w:r>
      <w:proofErr w:type="spellEnd"/>
      <w:r w:rsidRPr="007017E5">
        <w:rPr>
          <w:rFonts w:eastAsiaTheme="minorHAnsi"/>
          <w:sz w:val="24"/>
          <w:szCs w:val="24"/>
          <w:lang w:eastAsia="en-US"/>
        </w:rPr>
        <w:t>. 40302810416545050014 получатель: ИНН  6601015683 КПП 660101001</w:t>
      </w:r>
      <w:r w:rsidRPr="007017E5">
        <w:rPr>
          <w:rFonts w:eastAsiaTheme="minorHAnsi"/>
          <w:b/>
          <w:sz w:val="24"/>
          <w:szCs w:val="24"/>
          <w:lang w:eastAsia="en-US"/>
        </w:rPr>
        <w:t xml:space="preserve"> </w:t>
      </w:r>
      <w:proofErr w:type="spellStart"/>
      <w:r w:rsidRPr="007017E5">
        <w:rPr>
          <w:rFonts w:eastAsiaTheme="minorHAnsi"/>
          <w:sz w:val="24"/>
          <w:szCs w:val="24"/>
          <w:lang w:eastAsia="en-US"/>
        </w:rPr>
        <w:t>Финуправле</w:t>
      </w:r>
      <w:r>
        <w:rPr>
          <w:rFonts w:eastAsiaTheme="minorHAnsi"/>
          <w:sz w:val="24"/>
          <w:szCs w:val="24"/>
          <w:lang w:eastAsia="en-US"/>
        </w:rPr>
        <w:t>ние</w:t>
      </w:r>
      <w:proofErr w:type="spellEnd"/>
      <w:r>
        <w:rPr>
          <w:rFonts w:eastAsiaTheme="minorHAnsi"/>
          <w:sz w:val="24"/>
          <w:szCs w:val="24"/>
          <w:lang w:eastAsia="en-US"/>
        </w:rPr>
        <w:t xml:space="preserve"> Администрации МО Алапаевское.</w:t>
      </w:r>
    </w:p>
    <w:p w:rsidR="007017E5" w:rsidRPr="007017E5" w:rsidRDefault="007017E5" w:rsidP="007017E5">
      <w:pPr>
        <w:spacing w:before="120" w:after="120"/>
        <w:jc w:val="both"/>
        <w:rPr>
          <w:rFonts w:eastAsiaTheme="minorHAnsi"/>
          <w:b/>
          <w:sz w:val="24"/>
          <w:szCs w:val="24"/>
          <w:lang w:eastAsia="en-US"/>
        </w:rPr>
      </w:pPr>
      <w:r w:rsidRPr="007017E5">
        <w:rPr>
          <w:rFonts w:eastAsiaTheme="minorHAnsi"/>
          <w:b/>
          <w:sz w:val="24"/>
          <w:szCs w:val="24"/>
          <w:lang w:eastAsia="en-US"/>
        </w:rPr>
        <w:t xml:space="preserve">В назначении платежа указывать: на </w:t>
      </w:r>
      <w:proofErr w:type="gramStart"/>
      <w:r w:rsidRPr="007017E5">
        <w:rPr>
          <w:rFonts w:eastAsiaTheme="minorHAnsi"/>
          <w:b/>
          <w:sz w:val="24"/>
          <w:szCs w:val="24"/>
          <w:lang w:eastAsia="en-US"/>
        </w:rPr>
        <w:t>л</w:t>
      </w:r>
      <w:proofErr w:type="gramEnd"/>
      <w:r w:rsidRPr="007017E5">
        <w:rPr>
          <w:rFonts w:eastAsiaTheme="minorHAnsi"/>
          <w:b/>
          <w:sz w:val="24"/>
          <w:szCs w:val="24"/>
          <w:lang w:eastAsia="en-US"/>
        </w:rPr>
        <w:t>/с 05902000620 Комитет по управлению имуществом Администрации МО Алапаевское. Задаток за участие в аукционе по Лоту № _____.</w:t>
      </w:r>
    </w:p>
    <w:p w:rsidR="007017E5" w:rsidRPr="007017E5" w:rsidRDefault="007017E5" w:rsidP="007017E5">
      <w:pPr>
        <w:spacing w:before="120" w:after="120"/>
        <w:ind w:firstLine="708"/>
        <w:jc w:val="both"/>
        <w:rPr>
          <w:rFonts w:eastAsiaTheme="minorHAnsi"/>
          <w:b/>
          <w:sz w:val="24"/>
          <w:szCs w:val="24"/>
          <w:lang w:eastAsia="en-US"/>
        </w:rPr>
      </w:pPr>
      <w:r w:rsidRPr="007017E5">
        <w:rPr>
          <w:rFonts w:eastAsiaTheme="minorHAnsi"/>
          <w:b/>
          <w:sz w:val="24"/>
          <w:szCs w:val="24"/>
          <w:lang w:eastAsia="en-US"/>
        </w:rPr>
        <w:t>Внесение задатка:</w:t>
      </w:r>
      <w:r w:rsidRPr="007017E5">
        <w:rPr>
          <w:rFonts w:eastAsiaTheme="minorHAnsi"/>
          <w:sz w:val="24"/>
          <w:szCs w:val="24"/>
          <w:lang w:eastAsia="en-US"/>
        </w:rPr>
        <w:t xml:space="preserve"> на счет организатора продажи осуществляется </w:t>
      </w:r>
      <w:r w:rsidRPr="007017E5">
        <w:rPr>
          <w:color w:val="000000"/>
          <w:sz w:val="24"/>
          <w:szCs w:val="24"/>
          <w:u w:val="single"/>
        </w:rPr>
        <w:t xml:space="preserve">с </w:t>
      </w:r>
      <w:r w:rsidR="00583EBC">
        <w:rPr>
          <w:b/>
          <w:color w:val="000000"/>
          <w:sz w:val="24"/>
          <w:szCs w:val="24"/>
          <w:u w:val="single"/>
        </w:rPr>
        <w:t xml:space="preserve"> 25</w:t>
      </w:r>
      <w:r w:rsidR="00DF7F57">
        <w:rPr>
          <w:b/>
          <w:color w:val="000000"/>
          <w:sz w:val="24"/>
          <w:szCs w:val="24"/>
          <w:u w:val="single"/>
        </w:rPr>
        <w:t xml:space="preserve"> ноя</w:t>
      </w:r>
      <w:r w:rsidRPr="007017E5">
        <w:rPr>
          <w:b/>
          <w:color w:val="000000"/>
          <w:sz w:val="24"/>
          <w:szCs w:val="24"/>
          <w:u w:val="single"/>
        </w:rPr>
        <w:t>бря  2016  года</w:t>
      </w:r>
      <w:r w:rsidRPr="007017E5">
        <w:rPr>
          <w:color w:val="000000"/>
          <w:sz w:val="24"/>
          <w:szCs w:val="24"/>
          <w:u w:val="single"/>
        </w:rPr>
        <w:t xml:space="preserve"> по </w:t>
      </w:r>
      <w:r w:rsidR="00376882">
        <w:rPr>
          <w:b/>
          <w:color w:val="000000"/>
          <w:sz w:val="24"/>
          <w:szCs w:val="24"/>
          <w:u w:val="single"/>
        </w:rPr>
        <w:t>19</w:t>
      </w:r>
      <w:r w:rsidR="00DF7F57">
        <w:rPr>
          <w:b/>
          <w:color w:val="000000"/>
          <w:sz w:val="24"/>
          <w:szCs w:val="24"/>
          <w:u w:val="single"/>
        </w:rPr>
        <w:t xml:space="preserve"> декабря </w:t>
      </w:r>
      <w:r w:rsidRPr="007017E5">
        <w:rPr>
          <w:b/>
          <w:color w:val="000000"/>
          <w:sz w:val="24"/>
          <w:szCs w:val="24"/>
          <w:u w:val="single"/>
        </w:rPr>
        <w:t>2016 года</w:t>
      </w:r>
      <w:r w:rsidRPr="007017E5">
        <w:rPr>
          <w:rFonts w:eastAsiaTheme="minorHAnsi"/>
          <w:b/>
          <w:sz w:val="24"/>
          <w:szCs w:val="24"/>
          <w:lang w:eastAsia="en-US"/>
        </w:rPr>
        <w:t>.</w:t>
      </w:r>
    </w:p>
    <w:p w:rsidR="007017E5" w:rsidRPr="007017E5" w:rsidRDefault="007017E5" w:rsidP="007017E5">
      <w:pPr>
        <w:autoSpaceDE w:val="0"/>
        <w:autoSpaceDN w:val="0"/>
        <w:adjustRightInd w:val="0"/>
        <w:spacing w:before="120" w:after="120"/>
        <w:ind w:firstLine="708"/>
        <w:jc w:val="both"/>
        <w:rPr>
          <w:rFonts w:eastAsiaTheme="minorHAnsi"/>
          <w:b/>
          <w:bCs/>
          <w:sz w:val="24"/>
          <w:szCs w:val="24"/>
          <w:lang w:eastAsia="en-US"/>
        </w:rPr>
      </w:pPr>
      <w:r w:rsidRPr="007017E5">
        <w:rPr>
          <w:rFonts w:eastAsiaTheme="minorHAnsi"/>
          <w:b/>
          <w:bCs/>
          <w:sz w:val="24"/>
          <w:szCs w:val="24"/>
          <w:lang w:eastAsia="en-US"/>
        </w:rPr>
        <w:t xml:space="preserve">Данное сообщение является публичной офертой для заключения договора о задатке в соответствии со </w:t>
      </w:r>
      <w:hyperlink r:id="rId6" w:history="1">
        <w:r w:rsidRPr="007017E5">
          <w:rPr>
            <w:rFonts w:eastAsiaTheme="minorHAnsi"/>
            <w:b/>
            <w:bCs/>
            <w:color w:val="0000FF"/>
            <w:sz w:val="24"/>
            <w:szCs w:val="24"/>
            <w:lang w:eastAsia="en-US"/>
          </w:rPr>
          <w:t>статьей 437</w:t>
        </w:r>
      </w:hyperlink>
      <w:r w:rsidRPr="007017E5">
        <w:rPr>
          <w:rFonts w:eastAsiaTheme="minorHAnsi"/>
          <w:b/>
          <w:bCs/>
          <w:sz w:val="24"/>
          <w:szCs w:val="24"/>
          <w:lang w:eastAsia="en-US"/>
        </w:rPr>
        <w:t xml:space="preserve"> Гражданского кодекса Российской Федерации, а подача претендентом заявки и перечисление задатка являются акцептом такой оферты, после чего договор о задатке считается заключенным в письменной форме.</w:t>
      </w:r>
    </w:p>
    <w:p w:rsidR="007017E5" w:rsidRPr="007017E5" w:rsidRDefault="007017E5" w:rsidP="007017E5">
      <w:pPr>
        <w:autoSpaceDE w:val="0"/>
        <w:autoSpaceDN w:val="0"/>
        <w:adjustRightInd w:val="0"/>
        <w:spacing w:before="120" w:after="120"/>
        <w:ind w:firstLine="708"/>
        <w:jc w:val="both"/>
        <w:rPr>
          <w:rFonts w:eastAsiaTheme="minorHAnsi"/>
          <w:b/>
          <w:bCs/>
          <w:sz w:val="24"/>
          <w:szCs w:val="24"/>
          <w:lang w:eastAsia="en-US"/>
        </w:rPr>
      </w:pPr>
      <w:r w:rsidRPr="007017E5">
        <w:rPr>
          <w:rFonts w:eastAsiaTheme="minorHAnsi"/>
          <w:b/>
          <w:bCs/>
          <w:sz w:val="24"/>
          <w:szCs w:val="24"/>
          <w:lang w:eastAsia="en-US"/>
        </w:rPr>
        <w:t>Внесенный победителем продажи задаток засчитывается в счет оплаты приобретаемого имущества.</w:t>
      </w:r>
    </w:p>
    <w:p w:rsidR="007017E5" w:rsidRPr="007017E5" w:rsidRDefault="007017E5" w:rsidP="007017E5">
      <w:pPr>
        <w:autoSpaceDE w:val="0"/>
        <w:autoSpaceDN w:val="0"/>
        <w:adjustRightInd w:val="0"/>
        <w:spacing w:before="120" w:after="120"/>
        <w:ind w:firstLine="708"/>
        <w:jc w:val="both"/>
        <w:rPr>
          <w:rFonts w:eastAsiaTheme="minorHAnsi"/>
          <w:b/>
          <w:bCs/>
          <w:sz w:val="24"/>
          <w:szCs w:val="24"/>
          <w:lang w:eastAsia="en-US"/>
        </w:rPr>
      </w:pPr>
      <w:r w:rsidRPr="007017E5">
        <w:rPr>
          <w:rFonts w:eastAsiaTheme="minorHAnsi"/>
          <w:b/>
          <w:bCs/>
          <w:sz w:val="24"/>
          <w:szCs w:val="24"/>
          <w:lang w:eastAsia="en-US"/>
        </w:rPr>
        <w:t>Лицам, перечислившим задаток для участия в аукционе, денежные средства возвращаются в следующем порядке:</w:t>
      </w:r>
    </w:p>
    <w:p w:rsidR="007017E5" w:rsidRPr="007017E5" w:rsidRDefault="007017E5" w:rsidP="007017E5">
      <w:pPr>
        <w:autoSpaceDE w:val="0"/>
        <w:autoSpaceDN w:val="0"/>
        <w:adjustRightInd w:val="0"/>
        <w:spacing w:before="120" w:after="120"/>
        <w:ind w:firstLine="708"/>
        <w:jc w:val="both"/>
        <w:rPr>
          <w:rFonts w:eastAsiaTheme="minorHAnsi"/>
          <w:b/>
          <w:bCs/>
          <w:sz w:val="24"/>
          <w:szCs w:val="24"/>
          <w:lang w:eastAsia="en-US"/>
        </w:rPr>
      </w:pPr>
      <w:r w:rsidRPr="007017E5">
        <w:rPr>
          <w:rFonts w:eastAsiaTheme="minorHAnsi"/>
          <w:b/>
          <w:bCs/>
          <w:sz w:val="24"/>
          <w:szCs w:val="24"/>
          <w:lang w:eastAsia="en-US"/>
        </w:rPr>
        <w:t>а) участникам продажи, за исключением его победителя, - в течение 5 календарных дней со дня подведения итогов аукциона;</w:t>
      </w:r>
    </w:p>
    <w:p w:rsidR="007017E5" w:rsidRPr="007017E5" w:rsidRDefault="007017E5" w:rsidP="007017E5">
      <w:pPr>
        <w:autoSpaceDE w:val="0"/>
        <w:autoSpaceDN w:val="0"/>
        <w:adjustRightInd w:val="0"/>
        <w:spacing w:before="120" w:after="120"/>
        <w:ind w:firstLine="708"/>
        <w:jc w:val="both"/>
        <w:rPr>
          <w:rFonts w:eastAsiaTheme="minorHAnsi"/>
          <w:b/>
          <w:bCs/>
          <w:sz w:val="24"/>
          <w:szCs w:val="24"/>
          <w:lang w:eastAsia="en-US"/>
        </w:rPr>
      </w:pPr>
      <w:r w:rsidRPr="007017E5">
        <w:rPr>
          <w:rFonts w:eastAsiaTheme="minorHAnsi"/>
          <w:b/>
          <w:bCs/>
          <w:sz w:val="24"/>
          <w:szCs w:val="24"/>
          <w:lang w:eastAsia="en-US"/>
        </w:rPr>
        <w:t>б) претендентам, не допущенным к участию в продаже, - в течение 5 календарных дней со дня подписания протокола о признании претендентов участниками аукциона.</w:t>
      </w:r>
    </w:p>
    <w:p w:rsidR="007017E5" w:rsidRPr="007017E5" w:rsidRDefault="007017E5" w:rsidP="007017E5">
      <w:pPr>
        <w:shd w:val="clear" w:color="auto" w:fill="FFFFFF"/>
        <w:spacing w:before="120" w:after="120"/>
        <w:ind w:firstLine="709"/>
        <w:jc w:val="both"/>
        <w:rPr>
          <w:color w:val="000000"/>
          <w:sz w:val="24"/>
          <w:szCs w:val="24"/>
        </w:rPr>
      </w:pPr>
      <w:proofErr w:type="gramStart"/>
      <w:r w:rsidRPr="007017E5">
        <w:rPr>
          <w:b/>
          <w:color w:val="000000"/>
          <w:sz w:val="24"/>
          <w:szCs w:val="24"/>
        </w:rPr>
        <w:t>Заявки и документы принимаются:</w:t>
      </w:r>
      <w:r w:rsidRPr="007017E5">
        <w:rPr>
          <w:color w:val="000000"/>
          <w:sz w:val="24"/>
          <w:szCs w:val="24"/>
        </w:rPr>
        <w:t xml:space="preserve"> </w:t>
      </w:r>
      <w:r w:rsidRPr="007017E5">
        <w:rPr>
          <w:color w:val="000000"/>
          <w:sz w:val="24"/>
          <w:szCs w:val="24"/>
          <w:u w:val="single"/>
        </w:rPr>
        <w:t>с</w:t>
      </w:r>
      <w:r w:rsidR="00376882">
        <w:rPr>
          <w:b/>
          <w:color w:val="000000"/>
          <w:sz w:val="24"/>
          <w:szCs w:val="24"/>
          <w:u w:val="single"/>
        </w:rPr>
        <w:t>_25</w:t>
      </w:r>
      <w:r w:rsidR="00DF7F57">
        <w:rPr>
          <w:b/>
          <w:color w:val="000000"/>
          <w:sz w:val="24"/>
          <w:szCs w:val="24"/>
          <w:u w:val="single"/>
        </w:rPr>
        <w:t xml:space="preserve"> ноябр</w:t>
      </w:r>
      <w:r w:rsidRPr="007017E5">
        <w:rPr>
          <w:b/>
          <w:color w:val="000000"/>
          <w:sz w:val="24"/>
          <w:szCs w:val="24"/>
          <w:u w:val="single"/>
        </w:rPr>
        <w:t>я 2016</w:t>
      </w:r>
      <w:r w:rsidRPr="007017E5">
        <w:rPr>
          <w:color w:val="000000"/>
          <w:sz w:val="24"/>
          <w:szCs w:val="24"/>
          <w:u w:val="single"/>
        </w:rPr>
        <w:t xml:space="preserve"> года по </w:t>
      </w:r>
      <w:r w:rsidR="00376882">
        <w:rPr>
          <w:b/>
          <w:color w:val="000000"/>
          <w:sz w:val="24"/>
          <w:szCs w:val="24"/>
          <w:u w:val="single"/>
        </w:rPr>
        <w:t>19</w:t>
      </w:r>
      <w:r w:rsidR="00DF7F57">
        <w:rPr>
          <w:b/>
          <w:color w:val="000000"/>
          <w:sz w:val="24"/>
          <w:szCs w:val="24"/>
          <w:u w:val="single"/>
        </w:rPr>
        <w:t>_декабря</w:t>
      </w:r>
      <w:r w:rsidRPr="007017E5">
        <w:rPr>
          <w:b/>
          <w:color w:val="000000"/>
          <w:sz w:val="24"/>
          <w:szCs w:val="24"/>
          <w:u w:val="single"/>
        </w:rPr>
        <w:t xml:space="preserve"> 2016  </w:t>
      </w:r>
      <w:r w:rsidRPr="007017E5">
        <w:rPr>
          <w:color w:val="000000"/>
          <w:sz w:val="24"/>
          <w:szCs w:val="24"/>
          <w:u w:val="single"/>
        </w:rPr>
        <w:t>года</w:t>
      </w:r>
      <w:r w:rsidRPr="007017E5">
        <w:rPr>
          <w:color w:val="000000"/>
          <w:sz w:val="24"/>
          <w:szCs w:val="24"/>
        </w:rPr>
        <w:t xml:space="preserve"> в рабочие дни </w:t>
      </w:r>
      <w:proofErr w:type="spellStart"/>
      <w:r w:rsidRPr="007017E5">
        <w:rPr>
          <w:color w:val="000000"/>
          <w:sz w:val="24"/>
          <w:szCs w:val="24"/>
        </w:rPr>
        <w:t>пн-чт</w:t>
      </w:r>
      <w:proofErr w:type="spellEnd"/>
      <w:r w:rsidRPr="007017E5">
        <w:rPr>
          <w:color w:val="000000"/>
          <w:sz w:val="24"/>
          <w:szCs w:val="24"/>
        </w:rPr>
        <w:t xml:space="preserve"> с 08 час. 00 мин. до 17 час.00 мин., </w:t>
      </w:r>
      <w:proofErr w:type="spellStart"/>
      <w:r w:rsidRPr="007017E5">
        <w:rPr>
          <w:color w:val="000000"/>
          <w:sz w:val="24"/>
          <w:szCs w:val="24"/>
        </w:rPr>
        <w:t>пт</w:t>
      </w:r>
      <w:proofErr w:type="spellEnd"/>
      <w:r w:rsidRPr="007017E5">
        <w:rPr>
          <w:color w:val="000000"/>
          <w:sz w:val="24"/>
          <w:szCs w:val="24"/>
        </w:rPr>
        <w:t xml:space="preserve"> с 08 час. 00 мин. до 16 час.00 мин, </w:t>
      </w:r>
      <w:r w:rsidRPr="007017E5">
        <w:rPr>
          <w:color w:val="000000"/>
          <w:sz w:val="24"/>
          <w:szCs w:val="24"/>
        </w:rPr>
        <w:lastRenderedPageBreak/>
        <w:t>обеденный перерыв с 12 час. 00 мин. до 12 час. 48 мин. (местного времени), по адресу: г. Алапаевск, ул. Р. Люксембург</w:t>
      </w:r>
      <w:proofErr w:type="gramEnd"/>
      <w:r w:rsidRPr="007017E5">
        <w:rPr>
          <w:color w:val="000000"/>
          <w:sz w:val="24"/>
          <w:szCs w:val="24"/>
        </w:rPr>
        <w:t xml:space="preserve">, 31, </w:t>
      </w:r>
      <w:proofErr w:type="spellStart"/>
      <w:r w:rsidRPr="007017E5">
        <w:rPr>
          <w:color w:val="000000"/>
          <w:sz w:val="24"/>
          <w:szCs w:val="24"/>
        </w:rPr>
        <w:t>каб</w:t>
      </w:r>
      <w:proofErr w:type="spellEnd"/>
      <w:r w:rsidRPr="007017E5">
        <w:rPr>
          <w:color w:val="000000"/>
          <w:sz w:val="24"/>
          <w:szCs w:val="24"/>
        </w:rPr>
        <w:t>. № 41.</w:t>
      </w:r>
    </w:p>
    <w:p w:rsidR="007017E5" w:rsidRPr="007017E5" w:rsidRDefault="007017E5" w:rsidP="007017E5">
      <w:pPr>
        <w:shd w:val="clear" w:color="auto" w:fill="FFFFFF"/>
        <w:spacing w:before="120" w:after="120"/>
        <w:ind w:firstLine="709"/>
        <w:jc w:val="both"/>
        <w:rPr>
          <w:color w:val="000000"/>
          <w:sz w:val="24"/>
          <w:szCs w:val="24"/>
        </w:rPr>
      </w:pPr>
      <w:r w:rsidRPr="007017E5">
        <w:rPr>
          <w:rFonts w:eastAsiaTheme="minorHAnsi"/>
          <w:sz w:val="24"/>
          <w:szCs w:val="24"/>
          <w:lang w:eastAsia="en-US"/>
        </w:rPr>
        <w:t>Для участия в продаже претендент представляет продавцу (лично или через своего полномочного представителя) в установленный срок заявку по утвержденной форме, и иные документы в соответствии с перечнем, опубликованным в информационном сообщении о проведен</w:t>
      </w:r>
      <w:proofErr w:type="gramStart"/>
      <w:r w:rsidRPr="007017E5">
        <w:rPr>
          <w:rFonts w:eastAsiaTheme="minorHAnsi"/>
          <w:sz w:val="24"/>
          <w:szCs w:val="24"/>
          <w:lang w:eastAsia="en-US"/>
        </w:rPr>
        <w:t>ии ау</w:t>
      </w:r>
      <w:proofErr w:type="gramEnd"/>
      <w:r w:rsidRPr="007017E5">
        <w:rPr>
          <w:rFonts w:eastAsiaTheme="minorHAnsi"/>
          <w:sz w:val="24"/>
          <w:szCs w:val="24"/>
          <w:lang w:eastAsia="en-US"/>
        </w:rPr>
        <w:t>кциона. Заявка и опись представленных документов составляются в 2 экземплярах, один из которых остается у продавца, другой - у заявителя.</w:t>
      </w:r>
    </w:p>
    <w:p w:rsidR="007017E5" w:rsidRPr="007017E5" w:rsidRDefault="007017E5" w:rsidP="007017E5">
      <w:pPr>
        <w:autoSpaceDE w:val="0"/>
        <w:autoSpaceDN w:val="0"/>
        <w:adjustRightInd w:val="0"/>
        <w:ind w:firstLine="539"/>
        <w:jc w:val="both"/>
        <w:rPr>
          <w:rFonts w:eastAsiaTheme="minorHAnsi"/>
          <w:b/>
          <w:sz w:val="24"/>
          <w:szCs w:val="24"/>
          <w:u w:val="single"/>
          <w:lang w:eastAsia="en-US"/>
        </w:rPr>
      </w:pPr>
      <w:r w:rsidRPr="007017E5">
        <w:rPr>
          <w:rFonts w:eastAsiaTheme="minorHAnsi"/>
          <w:b/>
          <w:sz w:val="24"/>
          <w:szCs w:val="24"/>
          <w:u w:val="single"/>
          <w:lang w:eastAsia="en-US"/>
        </w:rPr>
        <w:t>Документы, представляемые претендентами одновременно с заявкой:</w:t>
      </w:r>
    </w:p>
    <w:p w:rsidR="007017E5" w:rsidRPr="007017E5" w:rsidRDefault="007017E5" w:rsidP="007017E5">
      <w:pPr>
        <w:autoSpaceDE w:val="0"/>
        <w:autoSpaceDN w:val="0"/>
        <w:adjustRightInd w:val="0"/>
        <w:ind w:firstLine="539"/>
        <w:jc w:val="both"/>
        <w:rPr>
          <w:rFonts w:eastAsiaTheme="minorHAnsi"/>
          <w:b/>
          <w:sz w:val="24"/>
          <w:szCs w:val="24"/>
          <w:u w:val="single"/>
          <w:lang w:eastAsia="en-US"/>
        </w:rPr>
      </w:pPr>
      <w:r w:rsidRPr="007017E5">
        <w:rPr>
          <w:rFonts w:eastAsiaTheme="minorHAnsi"/>
          <w:b/>
          <w:sz w:val="24"/>
          <w:szCs w:val="24"/>
          <w:u w:val="single"/>
          <w:lang w:eastAsia="en-US"/>
        </w:rPr>
        <w:t>юридические лица:</w:t>
      </w:r>
    </w:p>
    <w:p w:rsidR="007017E5" w:rsidRPr="007017E5" w:rsidRDefault="007017E5" w:rsidP="007017E5">
      <w:pPr>
        <w:autoSpaceDE w:val="0"/>
        <w:autoSpaceDN w:val="0"/>
        <w:adjustRightInd w:val="0"/>
        <w:ind w:firstLine="539"/>
        <w:jc w:val="both"/>
        <w:rPr>
          <w:rFonts w:eastAsiaTheme="minorHAnsi"/>
          <w:sz w:val="24"/>
          <w:szCs w:val="24"/>
          <w:lang w:eastAsia="en-US"/>
        </w:rPr>
      </w:pPr>
      <w:r w:rsidRPr="007017E5">
        <w:rPr>
          <w:rFonts w:eastAsiaTheme="minorHAnsi"/>
          <w:sz w:val="24"/>
          <w:szCs w:val="24"/>
          <w:lang w:eastAsia="en-US"/>
        </w:rPr>
        <w:t>1) заверенные копии учредительных документов;</w:t>
      </w:r>
    </w:p>
    <w:p w:rsidR="007017E5" w:rsidRPr="007017E5" w:rsidRDefault="007017E5" w:rsidP="007017E5">
      <w:pPr>
        <w:autoSpaceDE w:val="0"/>
        <w:autoSpaceDN w:val="0"/>
        <w:adjustRightInd w:val="0"/>
        <w:ind w:firstLine="539"/>
        <w:jc w:val="both"/>
        <w:rPr>
          <w:rFonts w:eastAsiaTheme="minorHAnsi"/>
          <w:sz w:val="24"/>
          <w:szCs w:val="24"/>
          <w:lang w:eastAsia="en-US"/>
        </w:rPr>
      </w:pPr>
      <w:r w:rsidRPr="007017E5">
        <w:rPr>
          <w:rFonts w:eastAsiaTheme="minorHAnsi"/>
          <w:sz w:val="24"/>
          <w:szCs w:val="24"/>
          <w:lang w:eastAsia="en-US"/>
        </w:rPr>
        <w:t>2) документ, содержащий сведения о доле Российской Федерации, субъекта Российской Федерации или муниципального образования в уставном капитале юридического лица (реестр владельцев акций либо выписка из него или заверенное печатью юридического лица (при наличии печати) и подписанное его руководителем письмо);</w:t>
      </w:r>
    </w:p>
    <w:p w:rsidR="007017E5" w:rsidRPr="007017E5" w:rsidRDefault="007017E5" w:rsidP="007017E5">
      <w:pPr>
        <w:autoSpaceDE w:val="0"/>
        <w:autoSpaceDN w:val="0"/>
        <w:adjustRightInd w:val="0"/>
        <w:ind w:firstLine="539"/>
        <w:jc w:val="both"/>
        <w:rPr>
          <w:rFonts w:eastAsiaTheme="minorHAnsi"/>
          <w:sz w:val="24"/>
          <w:szCs w:val="24"/>
          <w:lang w:eastAsia="en-US"/>
        </w:rPr>
      </w:pPr>
      <w:r w:rsidRPr="007017E5">
        <w:rPr>
          <w:rFonts w:eastAsiaTheme="minorHAnsi"/>
          <w:sz w:val="24"/>
          <w:szCs w:val="24"/>
          <w:lang w:eastAsia="en-US"/>
        </w:rPr>
        <w:t>3) документ, который подтверждает полномочия руководителя юридического лица на осуществление действий от имени юридического лица (копия решения о назначении этого лица или о его избрании) и в соответствии с которым руководитель юридического лица обладает правом действовать от имени юридического лица без доверенности;</w:t>
      </w:r>
    </w:p>
    <w:p w:rsidR="007017E5" w:rsidRPr="007017E5" w:rsidRDefault="007017E5" w:rsidP="007017E5">
      <w:pPr>
        <w:autoSpaceDE w:val="0"/>
        <w:autoSpaceDN w:val="0"/>
        <w:adjustRightInd w:val="0"/>
        <w:ind w:firstLine="539"/>
        <w:jc w:val="both"/>
        <w:rPr>
          <w:rFonts w:eastAsiaTheme="minorHAnsi"/>
          <w:sz w:val="24"/>
          <w:szCs w:val="24"/>
          <w:lang w:eastAsia="en-US"/>
        </w:rPr>
      </w:pPr>
      <w:r w:rsidRPr="007017E5">
        <w:rPr>
          <w:rFonts w:eastAsiaTheme="minorHAnsi"/>
          <w:b/>
          <w:sz w:val="24"/>
          <w:szCs w:val="24"/>
          <w:u w:val="single"/>
          <w:lang w:eastAsia="en-US"/>
        </w:rPr>
        <w:t>физические лица</w:t>
      </w:r>
      <w:r w:rsidRPr="007017E5">
        <w:rPr>
          <w:rFonts w:eastAsiaTheme="minorHAnsi"/>
          <w:sz w:val="24"/>
          <w:szCs w:val="24"/>
          <w:lang w:eastAsia="en-US"/>
        </w:rPr>
        <w:t xml:space="preserve"> предъявляют </w:t>
      </w:r>
      <w:hyperlink r:id="rId7" w:history="1">
        <w:r w:rsidRPr="007017E5">
          <w:rPr>
            <w:rFonts w:eastAsiaTheme="minorHAnsi"/>
            <w:color w:val="0000FF"/>
            <w:sz w:val="24"/>
            <w:szCs w:val="24"/>
            <w:lang w:eastAsia="en-US"/>
          </w:rPr>
          <w:t>документ</w:t>
        </w:r>
      </w:hyperlink>
      <w:r w:rsidRPr="007017E5">
        <w:rPr>
          <w:rFonts w:eastAsiaTheme="minorHAnsi"/>
          <w:sz w:val="24"/>
          <w:szCs w:val="24"/>
          <w:lang w:eastAsia="en-US"/>
        </w:rPr>
        <w:t>, удостоверяющий личность, или представляют копии всех его листов.</w:t>
      </w:r>
    </w:p>
    <w:p w:rsidR="007017E5" w:rsidRPr="007017E5" w:rsidRDefault="007017E5" w:rsidP="007017E5">
      <w:pPr>
        <w:autoSpaceDE w:val="0"/>
        <w:autoSpaceDN w:val="0"/>
        <w:adjustRightInd w:val="0"/>
        <w:ind w:firstLine="539"/>
        <w:jc w:val="both"/>
        <w:rPr>
          <w:rFonts w:eastAsiaTheme="minorHAnsi"/>
          <w:sz w:val="24"/>
          <w:szCs w:val="24"/>
          <w:lang w:eastAsia="en-US"/>
        </w:rPr>
      </w:pPr>
      <w:r w:rsidRPr="007017E5">
        <w:rPr>
          <w:rFonts w:eastAsiaTheme="minorHAnsi"/>
          <w:sz w:val="24"/>
          <w:szCs w:val="24"/>
          <w:lang w:eastAsia="en-US"/>
        </w:rPr>
        <w:t>В случае</w:t>
      </w:r>
      <w:proofErr w:type="gramStart"/>
      <w:r w:rsidRPr="007017E5">
        <w:rPr>
          <w:rFonts w:eastAsiaTheme="minorHAnsi"/>
          <w:sz w:val="24"/>
          <w:szCs w:val="24"/>
          <w:lang w:eastAsia="en-US"/>
        </w:rPr>
        <w:t>,</w:t>
      </w:r>
      <w:proofErr w:type="gramEnd"/>
      <w:r w:rsidRPr="007017E5">
        <w:rPr>
          <w:rFonts w:eastAsiaTheme="minorHAnsi"/>
          <w:sz w:val="24"/>
          <w:szCs w:val="24"/>
          <w:lang w:eastAsia="en-US"/>
        </w:rPr>
        <w:t xml:space="preserve"> если от имени претендента действует его представитель по доверенности, к заявке должна быть приложена доверенность на осуществление действий от имени претендента, оформленная в установленном порядке, или нотариально заверенная копия такой доверенности. В случае</w:t>
      </w:r>
      <w:proofErr w:type="gramStart"/>
      <w:r w:rsidRPr="007017E5">
        <w:rPr>
          <w:rFonts w:eastAsiaTheme="minorHAnsi"/>
          <w:sz w:val="24"/>
          <w:szCs w:val="24"/>
          <w:lang w:eastAsia="en-US"/>
        </w:rPr>
        <w:t>,</w:t>
      </w:r>
      <w:proofErr w:type="gramEnd"/>
      <w:r w:rsidRPr="007017E5">
        <w:rPr>
          <w:rFonts w:eastAsiaTheme="minorHAnsi"/>
          <w:sz w:val="24"/>
          <w:szCs w:val="24"/>
          <w:lang w:eastAsia="en-US"/>
        </w:rPr>
        <w:t xml:space="preserve"> если доверенность на осуществление действий от имени претендента подписана лицом, уполномоченным руководителем юридического лица, заявка должна содержать также документ, подтверждающий полномочия этого лица.</w:t>
      </w:r>
    </w:p>
    <w:p w:rsidR="007017E5" w:rsidRPr="007017E5" w:rsidRDefault="007017E5" w:rsidP="007017E5">
      <w:pPr>
        <w:autoSpaceDE w:val="0"/>
        <w:autoSpaceDN w:val="0"/>
        <w:adjustRightInd w:val="0"/>
        <w:ind w:firstLine="539"/>
        <w:jc w:val="both"/>
        <w:rPr>
          <w:rFonts w:eastAsiaTheme="minorHAnsi"/>
          <w:sz w:val="24"/>
          <w:szCs w:val="24"/>
          <w:lang w:eastAsia="en-US"/>
        </w:rPr>
      </w:pPr>
      <w:r w:rsidRPr="007017E5">
        <w:rPr>
          <w:rFonts w:eastAsiaTheme="minorHAnsi"/>
          <w:sz w:val="24"/>
          <w:szCs w:val="24"/>
          <w:lang w:eastAsia="en-US"/>
        </w:rPr>
        <w:t>Все листы документов, представляемых одновременно с заявкой, либо отдельные тома данных документов должны быть прошиты, пронумерованы, скреплены печатью претендента (при наличии печати) (для юридического лица) и подписаны претендентом или его представителем.</w:t>
      </w:r>
    </w:p>
    <w:p w:rsidR="007017E5" w:rsidRPr="007017E5" w:rsidRDefault="007017E5" w:rsidP="007017E5">
      <w:pPr>
        <w:autoSpaceDE w:val="0"/>
        <w:autoSpaceDN w:val="0"/>
        <w:adjustRightInd w:val="0"/>
        <w:ind w:firstLine="539"/>
        <w:jc w:val="both"/>
        <w:rPr>
          <w:rFonts w:eastAsiaTheme="minorHAnsi"/>
          <w:sz w:val="24"/>
          <w:szCs w:val="24"/>
          <w:lang w:eastAsia="en-US"/>
        </w:rPr>
      </w:pPr>
      <w:r w:rsidRPr="007017E5">
        <w:rPr>
          <w:rFonts w:eastAsiaTheme="minorHAnsi"/>
          <w:sz w:val="24"/>
          <w:szCs w:val="24"/>
          <w:lang w:eastAsia="en-US"/>
        </w:rPr>
        <w:t>К данным документам (в том числе к каждому тому) также прилагается их опись. Заявка и такая опись составляются в двух экземплярах, один из которых остается у продавца, другой - у претендента.</w:t>
      </w:r>
    </w:p>
    <w:p w:rsidR="007017E5" w:rsidRPr="007017E5" w:rsidRDefault="007017E5" w:rsidP="007017E5">
      <w:pPr>
        <w:autoSpaceDE w:val="0"/>
        <w:autoSpaceDN w:val="0"/>
        <w:adjustRightInd w:val="0"/>
        <w:ind w:firstLine="539"/>
        <w:jc w:val="both"/>
        <w:rPr>
          <w:rFonts w:eastAsiaTheme="minorHAnsi"/>
          <w:sz w:val="24"/>
          <w:szCs w:val="24"/>
          <w:lang w:eastAsia="en-US"/>
        </w:rPr>
      </w:pPr>
      <w:r w:rsidRPr="007017E5">
        <w:rPr>
          <w:rFonts w:eastAsiaTheme="minorHAnsi"/>
          <w:sz w:val="24"/>
          <w:szCs w:val="24"/>
          <w:lang w:eastAsia="en-US"/>
        </w:rPr>
        <w:t>Соблюдение претендентом указанных требований означает, что заявка и документы, представляемые одновременно с заявкой, поданы от имени претендента. При этом ненадлежащее исполнение претендентом требования о том, что все листы документов, представляемых одновременно с заявкой, или отдельные тома документов должны быть пронумерованы, не является основанием для отказа претенденту в участии в продаже.</w:t>
      </w:r>
    </w:p>
    <w:p w:rsidR="007017E5" w:rsidRPr="007017E5" w:rsidRDefault="007017E5" w:rsidP="007017E5">
      <w:pPr>
        <w:shd w:val="clear" w:color="auto" w:fill="FFFFFF"/>
        <w:ind w:firstLine="539"/>
        <w:jc w:val="both"/>
        <w:rPr>
          <w:color w:val="000000"/>
          <w:sz w:val="24"/>
          <w:szCs w:val="24"/>
        </w:rPr>
      </w:pPr>
      <w:r w:rsidRPr="007017E5">
        <w:rPr>
          <w:b/>
          <w:color w:val="000000"/>
          <w:sz w:val="24"/>
          <w:szCs w:val="24"/>
        </w:rPr>
        <w:t xml:space="preserve">Дата и место рассмотрения заявок и документов претендентов: </w:t>
      </w:r>
      <w:r w:rsidRPr="007017E5">
        <w:rPr>
          <w:color w:val="000000"/>
          <w:sz w:val="24"/>
          <w:szCs w:val="24"/>
        </w:rPr>
        <w:t xml:space="preserve"> </w:t>
      </w:r>
      <w:r w:rsidR="00376882">
        <w:rPr>
          <w:b/>
          <w:color w:val="000000"/>
          <w:sz w:val="24"/>
          <w:szCs w:val="24"/>
          <w:u w:val="single"/>
        </w:rPr>
        <w:t>23</w:t>
      </w:r>
      <w:r w:rsidR="00DF7F57">
        <w:rPr>
          <w:b/>
          <w:color w:val="000000"/>
          <w:sz w:val="24"/>
          <w:szCs w:val="24"/>
          <w:u w:val="single"/>
        </w:rPr>
        <w:t xml:space="preserve"> декабря</w:t>
      </w:r>
      <w:r w:rsidRPr="007017E5">
        <w:rPr>
          <w:b/>
          <w:color w:val="000000"/>
          <w:sz w:val="24"/>
          <w:szCs w:val="24"/>
          <w:u w:val="single"/>
        </w:rPr>
        <w:t>  2016 года</w:t>
      </w:r>
      <w:r w:rsidRPr="007017E5">
        <w:rPr>
          <w:color w:val="000000"/>
          <w:sz w:val="24"/>
          <w:szCs w:val="24"/>
          <w:u w:val="single"/>
        </w:rPr>
        <w:t xml:space="preserve"> в </w:t>
      </w:r>
      <w:r w:rsidRPr="007017E5">
        <w:rPr>
          <w:b/>
          <w:color w:val="000000"/>
          <w:sz w:val="24"/>
          <w:szCs w:val="24"/>
          <w:u w:val="single"/>
        </w:rPr>
        <w:t>14-00</w:t>
      </w:r>
      <w:r w:rsidRPr="007017E5">
        <w:rPr>
          <w:color w:val="000000"/>
          <w:sz w:val="24"/>
          <w:szCs w:val="24"/>
        </w:rPr>
        <w:t xml:space="preserve"> часов местного времени по адресу: </w:t>
      </w:r>
    </w:p>
    <w:p w:rsidR="007017E5" w:rsidRPr="007017E5" w:rsidRDefault="007017E5" w:rsidP="007017E5">
      <w:pPr>
        <w:shd w:val="clear" w:color="auto" w:fill="FFFFFF"/>
        <w:ind w:firstLine="539"/>
        <w:jc w:val="both"/>
        <w:rPr>
          <w:color w:val="000000"/>
          <w:sz w:val="24"/>
          <w:szCs w:val="24"/>
        </w:rPr>
      </w:pPr>
      <w:r w:rsidRPr="007017E5">
        <w:rPr>
          <w:color w:val="000000"/>
          <w:sz w:val="24"/>
          <w:szCs w:val="24"/>
        </w:rPr>
        <w:t xml:space="preserve">г. Алапаевск, ул. Р. Люксембург, 31, </w:t>
      </w:r>
      <w:proofErr w:type="spellStart"/>
      <w:r w:rsidRPr="007017E5">
        <w:rPr>
          <w:color w:val="000000"/>
          <w:sz w:val="24"/>
          <w:szCs w:val="24"/>
        </w:rPr>
        <w:t>каб</w:t>
      </w:r>
      <w:proofErr w:type="spellEnd"/>
      <w:r w:rsidRPr="007017E5">
        <w:rPr>
          <w:color w:val="000000"/>
          <w:sz w:val="24"/>
          <w:szCs w:val="24"/>
        </w:rPr>
        <w:t xml:space="preserve">. № 22. </w:t>
      </w:r>
    </w:p>
    <w:p w:rsidR="007017E5" w:rsidRPr="007017E5" w:rsidRDefault="007017E5" w:rsidP="007017E5">
      <w:pPr>
        <w:shd w:val="clear" w:color="auto" w:fill="FFFFFF"/>
        <w:ind w:firstLine="539"/>
        <w:jc w:val="both"/>
        <w:rPr>
          <w:color w:val="000000"/>
          <w:sz w:val="24"/>
          <w:szCs w:val="24"/>
        </w:rPr>
      </w:pPr>
      <w:r w:rsidRPr="007017E5">
        <w:rPr>
          <w:b/>
          <w:color w:val="000000"/>
          <w:sz w:val="24"/>
          <w:szCs w:val="24"/>
        </w:rPr>
        <w:t>Дата и место  проведения продажи:</w:t>
      </w:r>
      <w:r w:rsidRPr="007017E5">
        <w:rPr>
          <w:color w:val="000000"/>
          <w:sz w:val="24"/>
          <w:szCs w:val="24"/>
        </w:rPr>
        <w:t xml:space="preserve"> </w:t>
      </w:r>
      <w:r w:rsidR="00376882">
        <w:rPr>
          <w:b/>
          <w:color w:val="000000"/>
          <w:sz w:val="24"/>
          <w:szCs w:val="24"/>
          <w:u w:val="single"/>
        </w:rPr>
        <w:t>26</w:t>
      </w:r>
      <w:r w:rsidRPr="007017E5">
        <w:rPr>
          <w:b/>
          <w:color w:val="000000"/>
          <w:sz w:val="24"/>
          <w:szCs w:val="24"/>
          <w:u w:val="single"/>
        </w:rPr>
        <w:t xml:space="preserve"> </w:t>
      </w:r>
      <w:r w:rsidR="00DF7F57">
        <w:rPr>
          <w:b/>
          <w:color w:val="000000"/>
          <w:sz w:val="24"/>
          <w:szCs w:val="24"/>
          <w:u w:val="single"/>
        </w:rPr>
        <w:t>декабря</w:t>
      </w:r>
      <w:r w:rsidRPr="007017E5">
        <w:rPr>
          <w:b/>
          <w:color w:val="000000"/>
          <w:sz w:val="24"/>
          <w:szCs w:val="24"/>
          <w:u w:val="single"/>
        </w:rPr>
        <w:t> 2016 года</w:t>
      </w:r>
      <w:r w:rsidRPr="007017E5">
        <w:rPr>
          <w:color w:val="000000"/>
          <w:sz w:val="24"/>
          <w:szCs w:val="24"/>
          <w:u w:val="single"/>
        </w:rPr>
        <w:t xml:space="preserve"> в </w:t>
      </w:r>
      <w:r w:rsidRPr="007017E5">
        <w:rPr>
          <w:b/>
          <w:color w:val="000000"/>
          <w:sz w:val="24"/>
          <w:szCs w:val="24"/>
          <w:u w:val="single"/>
        </w:rPr>
        <w:t>10-00</w:t>
      </w:r>
      <w:r w:rsidRPr="007017E5">
        <w:rPr>
          <w:color w:val="000000"/>
          <w:sz w:val="24"/>
          <w:szCs w:val="24"/>
        </w:rPr>
        <w:t xml:space="preserve"> местного времени по адресу: </w:t>
      </w:r>
    </w:p>
    <w:p w:rsidR="007017E5" w:rsidRDefault="007017E5" w:rsidP="007017E5">
      <w:pPr>
        <w:shd w:val="clear" w:color="auto" w:fill="FFFFFF"/>
        <w:ind w:firstLine="539"/>
        <w:jc w:val="both"/>
        <w:rPr>
          <w:color w:val="000000"/>
          <w:sz w:val="24"/>
          <w:szCs w:val="24"/>
        </w:rPr>
      </w:pPr>
      <w:r w:rsidRPr="007017E5">
        <w:rPr>
          <w:color w:val="000000"/>
          <w:sz w:val="24"/>
          <w:szCs w:val="24"/>
        </w:rPr>
        <w:t xml:space="preserve">г. Алапаевск, ул. Р. Люксембург, 31, </w:t>
      </w:r>
      <w:proofErr w:type="spellStart"/>
      <w:r w:rsidRPr="007017E5">
        <w:rPr>
          <w:color w:val="000000"/>
          <w:sz w:val="24"/>
          <w:szCs w:val="24"/>
        </w:rPr>
        <w:t>каб</w:t>
      </w:r>
      <w:proofErr w:type="spellEnd"/>
      <w:r w:rsidRPr="007017E5">
        <w:rPr>
          <w:color w:val="000000"/>
          <w:sz w:val="24"/>
          <w:szCs w:val="24"/>
        </w:rPr>
        <w:t>. № 22.</w:t>
      </w:r>
      <w:r w:rsidR="007E0774">
        <w:rPr>
          <w:color w:val="000000"/>
          <w:sz w:val="24"/>
          <w:szCs w:val="24"/>
        </w:rPr>
        <w:t xml:space="preserve"> </w:t>
      </w:r>
    </w:p>
    <w:p w:rsidR="007E0774" w:rsidRPr="007E0774" w:rsidRDefault="007E0774" w:rsidP="007017E5">
      <w:pPr>
        <w:shd w:val="clear" w:color="auto" w:fill="FFFFFF"/>
        <w:ind w:firstLine="539"/>
        <w:jc w:val="both"/>
        <w:rPr>
          <w:b/>
          <w:color w:val="000000"/>
          <w:sz w:val="24"/>
          <w:szCs w:val="24"/>
        </w:rPr>
      </w:pPr>
      <w:r w:rsidRPr="007E0774">
        <w:rPr>
          <w:b/>
          <w:color w:val="000000"/>
          <w:sz w:val="24"/>
          <w:szCs w:val="24"/>
        </w:rPr>
        <w:t>Подведение итогов продажи:</w:t>
      </w:r>
      <w:r>
        <w:rPr>
          <w:b/>
          <w:color w:val="000000"/>
          <w:sz w:val="24"/>
          <w:szCs w:val="24"/>
        </w:rPr>
        <w:t xml:space="preserve"> </w:t>
      </w:r>
      <w:r>
        <w:rPr>
          <w:b/>
          <w:color w:val="000000"/>
          <w:sz w:val="24"/>
          <w:szCs w:val="24"/>
          <w:u w:val="single"/>
        </w:rPr>
        <w:t>26</w:t>
      </w:r>
      <w:r w:rsidRPr="007017E5">
        <w:rPr>
          <w:b/>
          <w:color w:val="000000"/>
          <w:sz w:val="24"/>
          <w:szCs w:val="24"/>
          <w:u w:val="single"/>
        </w:rPr>
        <w:t xml:space="preserve"> </w:t>
      </w:r>
      <w:r>
        <w:rPr>
          <w:b/>
          <w:color w:val="000000"/>
          <w:sz w:val="24"/>
          <w:szCs w:val="24"/>
          <w:u w:val="single"/>
        </w:rPr>
        <w:t>декабря</w:t>
      </w:r>
      <w:r w:rsidRPr="007017E5">
        <w:rPr>
          <w:b/>
          <w:color w:val="000000"/>
          <w:sz w:val="24"/>
          <w:szCs w:val="24"/>
          <w:u w:val="single"/>
        </w:rPr>
        <w:t> 2016 года</w:t>
      </w:r>
      <w:r>
        <w:rPr>
          <w:color w:val="000000"/>
          <w:sz w:val="24"/>
          <w:szCs w:val="24"/>
          <w:u w:val="single"/>
        </w:rPr>
        <w:t xml:space="preserve"> после проведения продажи.</w:t>
      </w:r>
    </w:p>
    <w:p w:rsidR="007017E5" w:rsidRPr="007017E5" w:rsidRDefault="007017E5" w:rsidP="007017E5">
      <w:pPr>
        <w:autoSpaceDE w:val="0"/>
        <w:autoSpaceDN w:val="0"/>
        <w:adjustRightInd w:val="0"/>
        <w:spacing w:before="120" w:after="120"/>
        <w:ind w:firstLine="540"/>
        <w:jc w:val="both"/>
        <w:rPr>
          <w:rFonts w:eastAsiaTheme="minorHAnsi"/>
          <w:b/>
          <w:bCs/>
          <w:sz w:val="24"/>
          <w:szCs w:val="24"/>
          <w:lang w:eastAsia="en-US"/>
        </w:rPr>
      </w:pPr>
      <w:r w:rsidRPr="007017E5">
        <w:rPr>
          <w:rFonts w:eastAsiaTheme="minorHAnsi"/>
          <w:b/>
          <w:bCs/>
          <w:sz w:val="24"/>
          <w:szCs w:val="24"/>
          <w:lang w:eastAsia="en-US"/>
        </w:rPr>
        <w:t xml:space="preserve">Порядок определения победителя продажи: </w:t>
      </w:r>
      <w:r w:rsidRPr="007017E5">
        <w:rPr>
          <w:rFonts w:eastAsiaTheme="minorHAnsi"/>
          <w:bCs/>
          <w:sz w:val="24"/>
          <w:szCs w:val="24"/>
          <w:lang w:eastAsia="en-US"/>
        </w:rPr>
        <w:t>право приобретения имущества принадлежит участнику продажи имущества, который подтвердил цену первоначального предложения или цену предложения, сложившуюся на соответствующем "шаге понижения", при отсутствии предложений других участников продажи имущества после троекратного повторения ведущим сложившейся цены продажи имущества</w:t>
      </w:r>
      <w:r w:rsidR="0054595D">
        <w:rPr>
          <w:rFonts w:eastAsiaTheme="minorHAnsi"/>
          <w:bCs/>
          <w:sz w:val="24"/>
          <w:szCs w:val="24"/>
          <w:lang w:eastAsia="en-US"/>
        </w:rPr>
        <w:t>.</w:t>
      </w:r>
    </w:p>
    <w:p w:rsidR="007017E5" w:rsidRPr="007017E5" w:rsidRDefault="007017E5" w:rsidP="007017E5">
      <w:pPr>
        <w:autoSpaceDE w:val="0"/>
        <w:autoSpaceDN w:val="0"/>
        <w:adjustRightInd w:val="0"/>
        <w:ind w:firstLine="540"/>
        <w:jc w:val="both"/>
        <w:rPr>
          <w:rFonts w:eastAsiaTheme="minorHAnsi"/>
          <w:sz w:val="24"/>
          <w:szCs w:val="24"/>
          <w:lang w:eastAsia="en-US"/>
        </w:rPr>
      </w:pPr>
      <w:r w:rsidRPr="007017E5">
        <w:rPr>
          <w:rFonts w:eastAsiaTheme="minorHAnsi"/>
          <w:b/>
          <w:sz w:val="24"/>
          <w:szCs w:val="24"/>
          <w:lang w:eastAsia="en-US"/>
        </w:rPr>
        <w:lastRenderedPageBreak/>
        <w:t>Срок заключения договора купли-продажи:</w:t>
      </w:r>
      <w:r w:rsidRPr="007017E5">
        <w:rPr>
          <w:rFonts w:eastAsiaTheme="minorHAnsi"/>
          <w:bCs/>
          <w:sz w:val="24"/>
          <w:szCs w:val="24"/>
          <w:lang w:eastAsia="en-US"/>
        </w:rPr>
        <w:t xml:space="preserve"> </w:t>
      </w:r>
      <w:r w:rsidRPr="007017E5">
        <w:rPr>
          <w:rFonts w:eastAsiaTheme="minorHAnsi"/>
          <w:sz w:val="24"/>
          <w:szCs w:val="24"/>
          <w:lang w:eastAsia="en-US"/>
        </w:rPr>
        <w:t xml:space="preserve">не позднее чем через </w:t>
      </w:r>
      <w:r w:rsidRPr="007017E5">
        <w:rPr>
          <w:rFonts w:eastAsiaTheme="minorHAnsi"/>
          <w:b/>
          <w:sz w:val="24"/>
          <w:szCs w:val="24"/>
          <w:u w:val="single"/>
          <w:lang w:eastAsia="en-US"/>
        </w:rPr>
        <w:t>пять рабочих дней</w:t>
      </w:r>
      <w:r w:rsidRPr="007017E5">
        <w:rPr>
          <w:rFonts w:eastAsiaTheme="minorHAnsi"/>
          <w:sz w:val="24"/>
          <w:szCs w:val="24"/>
          <w:lang w:eastAsia="en-US"/>
        </w:rPr>
        <w:t xml:space="preserve"> </w:t>
      </w:r>
      <w:proofErr w:type="gramStart"/>
      <w:r w:rsidRPr="007017E5">
        <w:rPr>
          <w:rFonts w:eastAsiaTheme="minorHAnsi"/>
          <w:sz w:val="24"/>
          <w:szCs w:val="24"/>
          <w:lang w:eastAsia="en-US"/>
        </w:rPr>
        <w:t>с даты проведения</w:t>
      </w:r>
      <w:proofErr w:type="gramEnd"/>
      <w:r w:rsidRPr="007017E5">
        <w:rPr>
          <w:rFonts w:eastAsiaTheme="minorHAnsi"/>
          <w:sz w:val="24"/>
          <w:szCs w:val="24"/>
          <w:lang w:eastAsia="en-US"/>
        </w:rPr>
        <w:t xml:space="preserve"> продажи посредством публичного предложения с победителем заключается договор купли-продажи</w:t>
      </w:r>
      <w:r w:rsidRPr="007017E5">
        <w:rPr>
          <w:rFonts w:eastAsiaTheme="minorHAnsi"/>
          <w:bCs/>
          <w:sz w:val="24"/>
          <w:szCs w:val="24"/>
          <w:lang w:eastAsia="en-US"/>
        </w:rPr>
        <w:t>.</w:t>
      </w:r>
    </w:p>
    <w:p w:rsidR="007017E5" w:rsidRPr="007017E5" w:rsidRDefault="007017E5" w:rsidP="007017E5">
      <w:pPr>
        <w:autoSpaceDE w:val="0"/>
        <w:autoSpaceDN w:val="0"/>
        <w:adjustRightInd w:val="0"/>
        <w:ind w:firstLine="540"/>
        <w:jc w:val="both"/>
        <w:rPr>
          <w:rFonts w:eastAsiaTheme="minorHAnsi"/>
          <w:bCs/>
          <w:sz w:val="24"/>
          <w:szCs w:val="24"/>
          <w:lang w:eastAsia="en-US"/>
        </w:rPr>
      </w:pPr>
      <w:r w:rsidRPr="007017E5">
        <w:rPr>
          <w:rFonts w:eastAsiaTheme="minorHAnsi"/>
          <w:b/>
          <w:bCs/>
          <w:sz w:val="24"/>
          <w:szCs w:val="24"/>
          <w:lang w:eastAsia="en-US"/>
        </w:rPr>
        <w:t>Условия и сроки оплаты имущества:</w:t>
      </w:r>
      <w:r w:rsidRPr="007017E5">
        <w:rPr>
          <w:rFonts w:eastAsiaTheme="minorHAnsi"/>
          <w:bCs/>
          <w:sz w:val="24"/>
          <w:szCs w:val="24"/>
          <w:lang w:eastAsia="en-US"/>
        </w:rPr>
        <w:t xml:space="preserve"> Оплата приобретаемого при продаже имущества производится путем перечисления денежных средств на счет, указанный в информационном сообщении о проведен</w:t>
      </w:r>
      <w:proofErr w:type="gramStart"/>
      <w:r w:rsidRPr="007017E5">
        <w:rPr>
          <w:rFonts w:eastAsiaTheme="minorHAnsi"/>
          <w:bCs/>
          <w:sz w:val="24"/>
          <w:szCs w:val="24"/>
          <w:lang w:eastAsia="en-US"/>
        </w:rPr>
        <w:t>ии ау</w:t>
      </w:r>
      <w:proofErr w:type="gramEnd"/>
      <w:r w:rsidRPr="007017E5">
        <w:rPr>
          <w:rFonts w:eastAsiaTheme="minorHAnsi"/>
          <w:bCs/>
          <w:sz w:val="24"/>
          <w:szCs w:val="24"/>
          <w:lang w:eastAsia="en-US"/>
        </w:rPr>
        <w:t xml:space="preserve">кциона. </w:t>
      </w:r>
    </w:p>
    <w:p w:rsidR="007017E5" w:rsidRPr="007017E5" w:rsidRDefault="007017E5" w:rsidP="007017E5">
      <w:pPr>
        <w:autoSpaceDE w:val="0"/>
        <w:autoSpaceDN w:val="0"/>
        <w:adjustRightInd w:val="0"/>
        <w:ind w:firstLine="540"/>
        <w:jc w:val="both"/>
        <w:rPr>
          <w:rFonts w:eastAsiaTheme="minorHAnsi"/>
          <w:sz w:val="24"/>
          <w:szCs w:val="24"/>
          <w:lang w:eastAsia="en-US"/>
        </w:rPr>
      </w:pPr>
      <w:r w:rsidRPr="007017E5">
        <w:rPr>
          <w:rFonts w:eastAsiaTheme="minorHAnsi"/>
          <w:bCs/>
          <w:sz w:val="24"/>
          <w:szCs w:val="24"/>
          <w:lang w:eastAsia="en-US"/>
        </w:rPr>
        <w:t>Внесенный победителем продажи задаток засчитывается в счет оплаты приобретаемого имущества.</w:t>
      </w:r>
      <w:r w:rsidRPr="007017E5">
        <w:rPr>
          <w:rFonts w:eastAsiaTheme="minorHAnsi"/>
          <w:b/>
          <w:bCs/>
          <w:sz w:val="24"/>
          <w:szCs w:val="24"/>
          <w:lang w:eastAsia="en-US"/>
        </w:rPr>
        <w:t xml:space="preserve"> </w:t>
      </w:r>
      <w:r w:rsidRPr="007017E5">
        <w:rPr>
          <w:rFonts w:eastAsiaTheme="minorHAnsi"/>
          <w:sz w:val="24"/>
          <w:szCs w:val="24"/>
          <w:lang w:eastAsia="en-US"/>
        </w:rPr>
        <w:t>Денежные средства в счет оплаты приватизируемого имущества подлежат перечислению победителем продажи в установленном порядке на счет, указанный в информационном сообщении о проведении продажи, в размере и сроки, указанные в договоре купли-продажи, но не позднее 30 рабочих дней со дня заключения договора купли-продажи. Передача муниципального имущества и оформление права собственности на него осуществляются в соответствии с законодательством Российской Федерации не позднее чем через тридцать дней после дня полной оплаты имущества.</w:t>
      </w:r>
    </w:p>
    <w:p w:rsidR="007017E5" w:rsidRPr="007017E5" w:rsidRDefault="007017E5" w:rsidP="007017E5">
      <w:pPr>
        <w:autoSpaceDE w:val="0"/>
        <w:autoSpaceDN w:val="0"/>
        <w:adjustRightInd w:val="0"/>
        <w:spacing w:before="120" w:after="120"/>
        <w:ind w:firstLine="540"/>
        <w:jc w:val="both"/>
        <w:rPr>
          <w:rFonts w:eastAsiaTheme="minorHAnsi"/>
          <w:sz w:val="24"/>
          <w:szCs w:val="24"/>
          <w:lang w:eastAsia="en-US"/>
        </w:rPr>
      </w:pPr>
      <w:proofErr w:type="gramStart"/>
      <w:r w:rsidRPr="007017E5">
        <w:rPr>
          <w:rFonts w:eastAsiaTheme="minorHAnsi"/>
          <w:b/>
          <w:sz w:val="24"/>
          <w:szCs w:val="24"/>
          <w:lang w:eastAsia="en-US"/>
        </w:rPr>
        <w:t>Покупателями</w:t>
      </w:r>
      <w:r w:rsidRPr="007017E5">
        <w:rPr>
          <w:rFonts w:eastAsiaTheme="minorHAnsi"/>
          <w:sz w:val="24"/>
          <w:szCs w:val="24"/>
          <w:lang w:eastAsia="en-US"/>
        </w:rPr>
        <w:t xml:space="preserve"> муниципального имущества могут быть любые физические и юридические лица, за исключением государственных и муниципальных унитарных предприятий, государственных и муниципальных учреждений, а также юридических лиц, в уставном капитале которых доля Российской Федерации, субъектов Российской Федерации и муниципальных образований превышает 25 процентов, кроме случаев, предусмотренных </w:t>
      </w:r>
      <w:hyperlink r:id="rId8" w:history="1">
        <w:r w:rsidRPr="007017E5">
          <w:rPr>
            <w:rFonts w:eastAsiaTheme="minorHAnsi"/>
            <w:color w:val="0000FF"/>
            <w:sz w:val="24"/>
            <w:szCs w:val="24"/>
            <w:lang w:eastAsia="en-US"/>
          </w:rPr>
          <w:t>статьей 25</w:t>
        </w:r>
      </w:hyperlink>
      <w:r w:rsidRPr="007017E5">
        <w:rPr>
          <w:rFonts w:eastAsiaTheme="minorHAnsi"/>
          <w:sz w:val="24"/>
          <w:szCs w:val="24"/>
          <w:lang w:eastAsia="en-US"/>
        </w:rPr>
        <w:t xml:space="preserve"> Федерального закона  от 21.12.2001 г. № 178-ФЗ «О приватизации государственного и муниципального имущества».</w:t>
      </w:r>
      <w:proofErr w:type="gramEnd"/>
    </w:p>
    <w:p w:rsidR="007017E5" w:rsidRPr="007017E5" w:rsidRDefault="007017E5" w:rsidP="007017E5">
      <w:pPr>
        <w:autoSpaceDE w:val="0"/>
        <w:autoSpaceDN w:val="0"/>
        <w:adjustRightInd w:val="0"/>
        <w:spacing w:before="120" w:after="120"/>
        <w:ind w:firstLine="540"/>
        <w:jc w:val="both"/>
        <w:rPr>
          <w:b/>
          <w:color w:val="000000"/>
          <w:sz w:val="24"/>
          <w:szCs w:val="24"/>
        </w:rPr>
      </w:pPr>
      <w:r w:rsidRPr="007017E5">
        <w:rPr>
          <w:b/>
          <w:color w:val="000000"/>
          <w:sz w:val="24"/>
          <w:szCs w:val="24"/>
        </w:rPr>
        <w:t xml:space="preserve">Получить дополнительную и иную информацию о проведении продажи, о выставляемых  на продажу объектах имущества, ознакомиться с условиями договора купли-продажи имущества, технической документацией по объектам имущества можно по адресу: г. Алапаевск, ул. Р. Люксембург, 31 </w:t>
      </w:r>
      <w:proofErr w:type="spellStart"/>
      <w:r w:rsidRPr="007017E5">
        <w:rPr>
          <w:b/>
          <w:color w:val="000000"/>
          <w:sz w:val="24"/>
          <w:szCs w:val="24"/>
        </w:rPr>
        <w:t>каб</w:t>
      </w:r>
      <w:proofErr w:type="spellEnd"/>
      <w:r w:rsidRPr="007017E5">
        <w:rPr>
          <w:b/>
          <w:color w:val="000000"/>
          <w:sz w:val="24"/>
          <w:szCs w:val="24"/>
        </w:rPr>
        <w:t>. № 41, тел. 3-40-51. Настоящее извещение, проект договора купли-продажи, форма заявки и описи документов размещены на официальном сайте МО Алапаевское</w:t>
      </w:r>
      <w:r w:rsidRPr="007017E5">
        <w:rPr>
          <w:sz w:val="24"/>
          <w:szCs w:val="24"/>
        </w:rPr>
        <w:t xml:space="preserve"> </w:t>
      </w:r>
      <w:r w:rsidRPr="007017E5">
        <w:rPr>
          <w:b/>
          <w:color w:val="000000"/>
          <w:sz w:val="24"/>
          <w:szCs w:val="24"/>
          <w:u w:val="single"/>
        </w:rPr>
        <w:t>http://alapaevskoe.ru</w:t>
      </w:r>
      <w:r w:rsidRPr="007017E5">
        <w:rPr>
          <w:b/>
          <w:color w:val="000000"/>
          <w:sz w:val="24"/>
          <w:szCs w:val="24"/>
        </w:rPr>
        <w:t xml:space="preserve">, </w:t>
      </w:r>
      <w:r w:rsidRPr="007017E5">
        <w:rPr>
          <w:rFonts w:eastAsiaTheme="minorHAnsi"/>
          <w:b/>
          <w:bCs/>
          <w:sz w:val="24"/>
          <w:szCs w:val="24"/>
          <w:lang w:eastAsia="en-US"/>
        </w:rPr>
        <w:t xml:space="preserve">а также на официальном сайте Российской Федерации в сети "Интернет" для размещения информации о проведении торгов, определенном Правительством Российской Федерации </w:t>
      </w:r>
      <w:hyperlink r:id="rId9" w:history="1">
        <w:r w:rsidRPr="004A47BF">
          <w:rPr>
            <w:rStyle w:val="a3"/>
            <w:rFonts w:eastAsiaTheme="minorHAnsi"/>
            <w:b/>
            <w:bCs/>
            <w:sz w:val="24"/>
            <w:szCs w:val="24"/>
            <w:lang w:eastAsia="en-US"/>
          </w:rPr>
          <w:t>http://torgi.gov.ru.»</w:t>
        </w:r>
      </w:hyperlink>
      <w:r>
        <w:rPr>
          <w:rFonts w:eastAsiaTheme="minorHAnsi"/>
          <w:b/>
          <w:bCs/>
          <w:sz w:val="24"/>
          <w:szCs w:val="24"/>
          <w:u w:val="single"/>
          <w:lang w:eastAsia="en-US"/>
        </w:rPr>
        <w:t xml:space="preserve"> </w:t>
      </w:r>
    </w:p>
    <w:p w:rsidR="007017E5" w:rsidRDefault="007017E5" w:rsidP="007017E5"/>
    <w:p w:rsidR="007017E5" w:rsidRDefault="007017E5" w:rsidP="007017E5">
      <w:pPr>
        <w:spacing w:before="120" w:after="120"/>
        <w:ind w:firstLine="708"/>
        <w:jc w:val="both"/>
        <w:rPr>
          <w:rFonts w:eastAsiaTheme="minorHAnsi"/>
          <w:b/>
          <w:sz w:val="24"/>
          <w:szCs w:val="24"/>
          <w:lang w:eastAsia="en-US"/>
        </w:rPr>
        <w:sectPr w:rsidR="007017E5" w:rsidSect="00280678">
          <w:pgSz w:w="11906" w:h="16838"/>
          <w:pgMar w:top="1134" w:right="426" w:bottom="1134" w:left="993" w:header="709" w:footer="709" w:gutter="0"/>
          <w:cols w:space="708"/>
          <w:docGrid w:linePitch="360"/>
        </w:sectPr>
      </w:pPr>
      <w:bookmarkStart w:id="0" w:name="_GoBack"/>
      <w:bookmarkEnd w:id="0"/>
    </w:p>
    <w:p w:rsidR="007017E5" w:rsidRDefault="007017E5" w:rsidP="00B7600B"/>
    <w:sectPr w:rsidR="007017E5" w:rsidSect="00280678">
      <w:pgSz w:w="11906" w:h="16838"/>
      <w:pgMar w:top="1134" w:right="851" w:bottom="1134" w:left="142"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63E9"/>
    <w:rsid w:val="001B12F5"/>
    <w:rsid w:val="001D6121"/>
    <w:rsid w:val="00280678"/>
    <w:rsid w:val="00376882"/>
    <w:rsid w:val="003912AE"/>
    <w:rsid w:val="004E5003"/>
    <w:rsid w:val="0054595D"/>
    <w:rsid w:val="00583EBC"/>
    <w:rsid w:val="00637FC9"/>
    <w:rsid w:val="006929F2"/>
    <w:rsid w:val="007017E5"/>
    <w:rsid w:val="007E0774"/>
    <w:rsid w:val="008060A0"/>
    <w:rsid w:val="00B7600B"/>
    <w:rsid w:val="00DF7F57"/>
    <w:rsid w:val="00E163E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017E5"/>
    <w:pPr>
      <w:spacing w:after="0" w:line="240" w:lineRule="auto"/>
    </w:pPr>
    <w:rPr>
      <w:rFonts w:ascii="Times New Roman" w:eastAsia="Times New Roman" w:hAnsi="Times New Roman" w:cs="Times New Roman"/>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nhideWhenUsed/>
    <w:rsid w:val="007017E5"/>
    <w:rPr>
      <w:color w:val="0000FF"/>
      <w:u w:val="single"/>
    </w:rPr>
  </w:style>
  <w:style w:type="paragraph" w:styleId="a4">
    <w:name w:val="List Paragraph"/>
    <w:basedOn w:val="a"/>
    <w:qFormat/>
    <w:rsid w:val="007017E5"/>
    <w:pPr>
      <w:spacing w:after="200" w:line="276" w:lineRule="auto"/>
      <w:ind w:left="720"/>
      <w:contextualSpacing/>
    </w:pPr>
    <w:rPr>
      <w:rFonts w:ascii="Calibri" w:hAnsi="Calibri"/>
      <w:sz w:val="22"/>
      <w:szCs w:val="22"/>
    </w:rPr>
  </w:style>
  <w:style w:type="paragraph" w:styleId="a5">
    <w:name w:val="Balloon Text"/>
    <w:basedOn w:val="a"/>
    <w:link w:val="a6"/>
    <w:uiPriority w:val="99"/>
    <w:semiHidden/>
    <w:unhideWhenUsed/>
    <w:rsid w:val="00637FC9"/>
    <w:rPr>
      <w:rFonts w:ascii="Tahoma" w:hAnsi="Tahoma" w:cs="Tahoma"/>
      <w:sz w:val="16"/>
      <w:szCs w:val="16"/>
    </w:rPr>
  </w:style>
  <w:style w:type="character" w:customStyle="1" w:styleId="a6">
    <w:name w:val="Текст выноски Знак"/>
    <w:basedOn w:val="a0"/>
    <w:link w:val="a5"/>
    <w:uiPriority w:val="99"/>
    <w:semiHidden/>
    <w:rsid w:val="00637FC9"/>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017E5"/>
    <w:pPr>
      <w:spacing w:after="0" w:line="240" w:lineRule="auto"/>
    </w:pPr>
    <w:rPr>
      <w:rFonts w:ascii="Times New Roman" w:eastAsia="Times New Roman" w:hAnsi="Times New Roman" w:cs="Times New Roman"/>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nhideWhenUsed/>
    <w:rsid w:val="007017E5"/>
    <w:rPr>
      <w:color w:val="0000FF"/>
      <w:u w:val="single"/>
    </w:rPr>
  </w:style>
  <w:style w:type="paragraph" w:styleId="a4">
    <w:name w:val="List Paragraph"/>
    <w:basedOn w:val="a"/>
    <w:qFormat/>
    <w:rsid w:val="007017E5"/>
    <w:pPr>
      <w:spacing w:after="200" w:line="276" w:lineRule="auto"/>
      <w:ind w:left="720"/>
      <w:contextualSpacing/>
    </w:pPr>
    <w:rPr>
      <w:rFonts w:ascii="Calibri" w:hAnsi="Calibri"/>
      <w:sz w:val="22"/>
      <w:szCs w:val="22"/>
    </w:rPr>
  </w:style>
  <w:style w:type="paragraph" w:styleId="a5">
    <w:name w:val="Balloon Text"/>
    <w:basedOn w:val="a"/>
    <w:link w:val="a6"/>
    <w:uiPriority w:val="99"/>
    <w:semiHidden/>
    <w:unhideWhenUsed/>
    <w:rsid w:val="00637FC9"/>
    <w:rPr>
      <w:rFonts w:ascii="Tahoma" w:hAnsi="Tahoma" w:cs="Tahoma"/>
      <w:sz w:val="16"/>
      <w:szCs w:val="16"/>
    </w:rPr>
  </w:style>
  <w:style w:type="character" w:customStyle="1" w:styleId="a6">
    <w:name w:val="Текст выноски Знак"/>
    <w:basedOn w:val="a0"/>
    <w:link w:val="a5"/>
    <w:uiPriority w:val="99"/>
    <w:semiHidden/>
    <w:rsid w:val="00637FC9"/>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BE8CB50B82942BC0DC09030FCE48BEF56F22584020324C144A9351DD55CF1C04A0568075D61C8BB5s8Z4I" TargetMode="External"/><Relationship Id="rId3" Type="http://schemas.openxmlformats.org/officeDocument/2006/relationships/settings" Target="settings.xml"/><Relationship Id="rId7" Type="http://schemas.openxmlformats.org/officeDocument/2006/relationships/hyperlink" Target="consultantplus://offline/ref=F709113C0A7995511DB148E3049371A8FB6D61346396EB4A677E23CF1D7Eu7G"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consultantplus://offline/ref=C81EFBD38A94392C63D72E2E08914B7912CBA42C40D55890C444BCB679828ACD8233ECA30F3218DEC2eFG" TargetMode="External"/><Relationship Id="rId11" Type="http://schemas.openxmlformats.org/officeDocument/2006/relationships/theme" Target="theme/theme1.xml"/><Relationship Id="rId5" Type="http://schemas.openxmlformats.org/officeDocument/2006/relationships/hyperlink" Target="mailto:komitet.alapaevskoe@yandex.ru"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torgi.gov.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1363</Words>
  <Characters>7772</Characters>
  <Application>Microsoft Office Word</Application>
  <DocSecurity>0</DocSecurity>
  <Lines>64</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9117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к1</dc:creator>
  <cp:lastModifiedBy>к1</cp:lastModifiedBy>
  <cp:revision>3</cp:revision>
  <cp:lastPrinted>2016-09-02T06:12:00Z</cp:lastPrinted>
  <dcterms:created xsi:type="dcterms:W3CDTF">2016-11-22T09:16:00Z</dcterms:created>
  <dcterms:modified xsi:type="dcterms:W3CDTF">2016-11-23T09:56:00Z</dcterms:modified>
</cp:coreProperties>
</file>