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F5CCC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31 октября</w:t>
      </w:r>
      <w:r w:rsidR="002939EF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1031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1B74A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1B74A7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1B74A7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F5CCC" w:rsidRDefault="003F5CCC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F5CCC" w:rsidRDefault="003F5CCC" w:rsidP="003F5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 обеспечении безопасности в период празднования Дня народного единства и осенних каникул в образовательных учреждениях муниципального образования Алапаевское</w:t>
      </w:r>
    </w:p>
    <w:p w:rsidR="003F5CCC" w:rsidRPr="003F5CCC" w:rsidRDefault="003F5CCC" w:rsidP="003F5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5CCC" w:rsidRDefault="003F5CCC" w:rsidP="003F5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sz w:val="28"/>
          <w:szCs w:val="28"/>
        </w:rPr>
        <w:t>В целях предупреждения чрезвычайных ситуаций во время проведения мероприятий в период осенних каникул, руководствуясь информацией Министерства общего и профессионального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Свердловской области от 31 октября </w:t>
      </w:r>
      <w:r w:rsidRPr="003F5CCC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F5CCC">
        <w:rPr>
          <w:rFonts w:ascii="Times New Roman" w:eastAsia="Times New Roman" w:hAnsi="Times New Roman" w:cs="Times New Roman"/>
          <w:sz w:val="28"/>
          <w:szCs w:val="28"/>
        </w:rPr>
        <w:t xml:space="preserve"> № 8338 «Об обеспечении безопасности в период празднования Дня народного единства» и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F5CCC" w:rsidRPr="003F5CCC" w:rsidRDefault="003F5CCC" w:rsidP="003F5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CCC" w:rsidRDefault="003F5CCC" w:rsidP="003F5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3F5CCC" w:rsidRPr="003F5CCC" w:rsidRDefault="003F5CCC" w:rsidP="003F5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CCC" w:rsidRDefault="003F5CCC" w:rsidP="003F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Организовать проведение мероприятий по обеспечению безопасности в период празднования Дня народного единства и осенних каникул в муниципальных образовательных учреждениях муниципального образования Алапаевское.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 правила по обеспечению комплексной безопасности образовательных организаций</w:t>
      </w:r>
      <w:r w:rsidRPr="003F5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F5CCC">
        <w:rPr>
          <w:rFonts w:ascii="Times New Roman" w:eastAsia="Times New Roman" w:hAnsi="Times New Roman" w:cs="Times New Roman"/>
          <w:color w:val="000000"/>
          <w:sz w:val="28"/>
          <w:szCs w:val="28"/>
        </w:rPr>
        <w:t>(пожарной, санитарной, антитеррористической, перевоз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организованных групп детей)</w:t>
      </w:r>
      <w:r w:rsidR="000E2AF7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расположенных на территории муниципального образования Алапаевское</w:t>
      </w:r>
      <w:r w:rsidRPr="003F5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организации и проведения пр</w:t>
      </w:r>
      <w:r w:rsidR="000E2AF7">
        <w:rPr>
          <w:rFonts w:ascii="Times New Roman" w:eastAsia="Times New Roman" w:hAnsi="Times New Roman" w:cs="Times New Roman"/>
          <w:color w:val="000000"/>
          <w:sz w:val="28"/>
          <w:szCs w:val="28"/>
        </w:rPr>
        <w:t>аздничных мероприятий и осенних</w:t>
      </w:r>
      <w:r w:rsidRPr="003F5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каникул (приложение</w:t>
      </w:r>
      <w:r w:rsidR="000E2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5CCC">
        <w:rPr>
          <w:rFonts w:ascii="Times New Roman" w:eastAsia="Times New Roman" w:hAnsi="Times New Roman" w:cs="Times New Roman"/>
          <w:color w:val="000000"/>
          <w:sz w:val="28"/>
          <w:szCs w:val="28"/>
        </w:rPr>
        <w:t>№1).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sz w:val="28"/>
          <w:szCs w:val="28"/>
        </w:rPr>
        <w:t>3. Руководителям муниципальных образовательных организаций:</w:t>
      </w:r>
    </w:p>
    <w:p w:rsidR="003F5CCC" w:rsidRPr="003F5CCC" w:rsidRDefault="008F7922" w:rsidP="003F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Проинформировать М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ежмуниципальный отдел МВД России «Алапаевский» о времени и месте проведения мероприятия с указанием общего количества несовершеннолетних, лиц, ответственных за обеспечение безопасности проведения мероприятий в образовательных организациях, и их контактных телефонов (в том числе круглосуточных);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sz w:val="28"/>
          <w:szCs w:val="28"/>
        </w:rPr>
        <w:lastRenderedPageBreak/>
        <w:t>3.2. Издать приказы об усилении мер безопасности и предупреждении чрезвычайных ситуаций в муниципальных образовательных организациях и довести приказы до ответственных лиц под подпись;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sz w:val="28"/>
          <w:szCs w:val="28"/>
        </w:rPr>
        <w:t>3.3. Обеспечить работу штатных сотрудников с соблюдением требований Трудового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3F5CCC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3F5C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5CCC" w:rsidRPr="003F5CCC" w:rsidRDefault="008F7922" w:rsidP="003F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Согласовать с М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 xml:space="preserve">ежмуниципальным отделом МВД России «Алапаевский» мероприятия по обеспечению безопасности на объектах и в местах </w:t>
      </w:r>
      <w:r w:rsidR="003F5CCC">
        <w:rPr>
          <w:rFonts w:ascii="Times New Roman" w:eastAsia="Times New Roman" w:hAnsi="Times New Roman" w:cs="Times New Roman"/>
          <w:sz w:val="28"/>
          <w:szCs w:val="28"/>
        </w:rPr>
        <w:t>проведения массовых мероприятий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sz w:val="28"/>
          <w:szCs w:val="28"/>
        </w:rPr>
        <w:t>3.5. Обеспечить выполнение утверждённых правил</w:t>
      </w:r>
      <w:r w:rsidR="00321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6D6" w:rsidRPr="003F5CCC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обеспечению комплексной безопасности образовательных организаций</w:t>
      </w:r>
      <w:r w:rsidR="003216D6" w:rsidRPr="003F5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216D6" w:rsidRPr="003F5CCC">
        <w:rPr>
          <w:rFonts w:ascii="Times New Roman" w:eastAsia="Times New Roman" w:hAnsi="Times New Roman" w:cs="Times New Roman"/>
          <w:color w:val="000000"/>
          <w:sz w:val="28"/>
          <w:szCs w:val="28"/>
        </w:rPr>
        <w:t>(пожарной, санитарной, антитеррористической, перевоз</w:t>
      </w:r>
      <w:r w:rsidR="003216D6">
        <w:rPr>
          <w:rFonts w:ascii="Times New Roman" w:eastAsia="Times New Roman" w:hAnsi="Times New Roman" w:cs="Times New Roman"/>
          <w:color w:val="000000"/>
          <w:sz w:val="28"/>
          <w:szCs w:val="28"/>
        </w:rPr>
        <w:t>ки организованных групп детей), расположенных на территории муниципального образования Алапаевское</w:t>
      </w:r>
      <w:r w:rsidR="003216D6" w:rsidRPr="003F5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организации и проведения пр</w:t>
      </w:r>
      <w:r w:rsidR="003216D6">
        <w:rPr>
          <w:rFonts w:ascii="Times New Roman" w:eastAsia="Times New Roman" w:hAnsi="Times New Roman" w:cs="Times New Roman"/>
          <w:color w:val="000000"/>
          <w:sz w:val="28"/>
          <w:szCs w:val="28"/>
        </w:rPr>
        <w:t>аздничных мероприятий и осенних</w:t>
      </w:r>
      <w:r w:rsidR="003216D6" w:rsidRPr="003F5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каникул</w:t>
      </w:r>
      <w:r w:rsidRPr="003F5C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sz w:val="28"/>
          <w:szCs w:val="28"/>
        </w:rPr>
        <w:t>3.6. Организовать проведение инструктажей персонала образовательных организаций по действиям при получении информации либо обнаружении признаков готовящихся террористических актов, а также принятию экстренных мер при возникновении чрезвычайной ситуации;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color w:val="000000"/>
          <w:sz w:val="28"/>
          <w:szCs w:val="28"/>
        </w:rPr>
        <w:t>3.7. Совместно с представителями органов внутренних дел организовать обследование учебных образовательных организаций на степень их физической защищённости несанкционированного проникновения, оснащения средствами сигнализации и экстренной связи с органами полиции;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sz w:val="28"/>
          <w:szCs w:val="28"/>
        </w:rPr>
        <w:t xml:space="preserve">3.8. Принять дополнительные меры для обеспечения пожарной безопасности, готовности к экстренной эвакуации учащихся и персонала, а также организации необходимой помощи в случае чрезвычайной ситуации; 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sz w:val="28"/>
          <w:szCs w:val="28"/>
        </w:rPr>
        <w:t>3.9. Обеспечить должный контроль по сохранности и бесперебойным функционированием систем жизнеобеспечения зданий образовательных учреждений с учетом температурного режим</w:t>
      </w:r>
      <w:r w:rsidR="003216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5C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sz w:val="28"/>
          <w:szCs w:val="28"/>
        </w:rPr>
        <w:t>3.10. Провести родительские собрания по вопросу соблюдения детьми в период осенних каникул, правил безопасности на дорогах, при перевозке организованных групп детей,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правил пожарной безопасности</w:t>
      </w:r>
      <w:r w:rsidRPr="003F5CC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sz w:val="28"/>
          <w:szCs w:val="28"/>
        </w:rPr>
        <w:t>3.11. О случаях возникновения чрезвычайной ситуации незамедлительно сообщать в Единую дежурную диспетчерскую службу муниципального образования Алапаевское по телефонам: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3F5CCC">
        <w:rPr>
          <w:rFonts w:ascii="Times New Roman" w:eastAsia="Times New Roman" w:hAnsi="Times New Roman" w:cs="Times New Roman"/>
          <w:sz w:val="28"/>
          <w:szCs w:val="28"/>
        </w:rPr>
        <w:t>(3-40-02; 3-40-80; 95-3-12).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sz w:val="28"/>
          <w:szCs w:val="28"/>
        </w:rPr>
        <w:t>4. Организационному отделу Администрации муниципального образования Алапаевское разместить настоящее постановление на</w:t>
      </w:r>
      <w:r w:rsidR="003216D6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</w:t>
      </w:r>
      <w:r w:rsidRPr="003F5CC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Алапаевское.</w:t>
      </w:r>
    </w:p>
    <w:p w:rsidR="003F5CCC" w:rsidRPr="003F5CCC" w:rsidRDefault="003F5CCC" w:rsidP="0032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284426" w:rsidRDefault="00284426" w:rsidP="003F5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CCC" w:rsidRPr="003F5CCC" w:rsidRDefault="003F5CCC" w:rsidP="003F5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3F5CCC" w:rsidRDefault="003F5CCC" w:rsidP="003F5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284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CCC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  <w:r w:rsidR="00284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284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F5CCC">
        <w:rPr>
          <w:rFonts w:ascii="Times New Roman" w:eastAsia="Times New Roman" w:hAnsi="Times New Roman" w:cs="Times New Roman"/>
          <w:sz w:val="28"/>
          <w:szCs w:val="28"/>
        </w:rPr>
        <w:t xml:space="preserve">К.И.Деев </w:t>
      </w:r>
    </w:p>
    <w:p w:rsidR="003F5CCC" w:rsidRDefault="003F5CCC" w:rsidP="003F5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3216D6" w:rsidRDefault="003216D6" w:rsidP="003F5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3216D6" w:rsidRDefault="003216D6" w:rsidP="003F5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0F6ABF" w:rsidRDefault="000F6ABF" w:rsidP="003F5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31 октября 2014 года № 1031</w:t>
      </w:r>
    </w:p>
    <w:p w:rsidR="003F5CCC" w:rsidRPr="003F5CCC" w:rsidRDefault="003F5CCC" w:rsidP="003F5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5CCC" w:rsidRPr="003F5CCC" w:rsidRDefault="003F5CCC" w:rsidP="00903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Правила по обеспечению комплексной безопасности </w:t>
      </w:r>
      <w:r w:rsidR="000F6ABF" w:rsidRPr="003F5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образовательных организаци</w:t>
      </w:r>
      <w:r w:rsidR="000F6A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й</w:t>
      </w:r>
      <w:r w:rsidR="000F6ABF" w:rsidRPr="003F5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F5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(пожарной, санитарной, антитеррористической, перевозки организованных групп детей)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расположенных на территории муниципального образования</w:t>
      </w:r>
      <w:r w:rsidRPr="003F5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Алапаевское, в период организации и проведения праздничных мероприятий и осенних каникул</w:t>
      </w:r>
    </w:p>
    <w:p w:rsidR="003F5CCC" w:rsidRPr="003F5CCC" w:rsidRDefault="003F5CCC" w:rsidP="00903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5CCC" w:rsidRPr="003F5CCC" w:rsidRDefault="003F5CCC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sz w:val="28"/>
          <w:szCs w:val="28"/>
        </w:rPr>
        <w:t>1. Меры по обеспечению пожарной безо</w:t>
      </w:r>
      <w:r w:rsidR="00A249AB">
        <w:rPr>
          <w:rFonts w:ascii="Times New Roman" w:eastAsia="Times New Roman" w:hAnsi="Times New Roman" w:cs="Times New Roman"/>
          <w:sz w:val="28"/>
          <w:szCs w:val="28"/>
        </w:rPr>
        <w:t xml:space="preserve">пасности и антитеррористической </w:t>
      </w:r>
      <w:r w:rsidRPr="003F5CCC">
        <w:rPr>
          <w:rFonts w:ascii="Times New Roman" w:eastAsia="Times New Roman" w:hAnsi="Times New Roman" w:cs="Times New Roman"/>
          <w:sz w:val="28"/>
          <w:szCs w:val="28"/>
        </w:rPr>
        <w:t>защищённости образовательных учреждений:</w:t>
      </w:r>
    </w:p>
    <w:p w:rsidR="003F5CCC" w:rsidRPr="003F5CCC" w:rsidRDefault="009033AE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О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беспечить наличие необходимого количества первичных средств пожаротушения на объектах проведения праздничных мероприятий;</w:t>
      </w:r>
    </w:p>
    <w:p w:rsidR="003F5CCC" w:rsidRPr="003F5CCC" w:rsidRDefault="00A249AB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О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беспечить исправность систем обнаружения, тушения пожаров и управления эвакуацией;</w:t>
      </w:r>
    </w:p>
    <w:p w:rsidR="003F5CCC" w:rsidRPr="003F5CCC" w:rsidRDefault="00A249AB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О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беспечить свободный доступ к путям эвакуации и эвакуационным выходам;</w:t>
      </w:r>
    </w:p>
    <w:p w:rsidR="003F5CCC" w:rsidRPr="003F5CCC" w:rsidRDefault="00A249AB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К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 xml:space="preserve"> объектам, задействованным в проведении праздничных мероприятий, а также к источникам наружного противопожарного водоснабжения, находящимся вблизи объектов данной категории, обеспечить свободный проезд пожарной техники (очистка дорог, проездов и источников наружного противопожарного водоснабжения от снега, организация упорядоченных парковок вблизи зданий);</w:t>
      </w:r>
    </w:p>
    <w:p w:rsidR="003F5CCC" w:rsidRPr="003F5CCC" w:rsidRDefault="00A249AB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З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апретить использование пиротехнической продукции в помещениях объектов, задейст</w:t>
      </w:r>
      <w:r w:rsidR="00284426">
        <w:rPr>
          <w:rFonts w:ascii="Times New Roman" w:eastAsia="Times New Roman" w:hAnsi="Times New Roman" w:cs="Times New Roman"/>
          <w:sz w:val="28"/>
          <w:szCs w:val="28"/>
        </w:rPr>
        <w:t>вованных в проведении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с массовым пребыванием детей, а также на территории образовательных учреждений;</w:t>
      </w:r>
    </w:p>
    <w:p w:rsidR="003F5CCC" w:rsidRPr="003F5CCC" w:rsidRDefault="00A249AB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О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граничить проведение массовых мероприятий в зданиях, не отвечающих требованиям пожарной безопасности в полном объёме (имеющих не устранённые нарушения требований пожарной безопасности, изложенные в предписаниях органов Государственного пожарного надзора);</w:t>
      </w:r>
    </w:p>
    <w:p w:rsidR="003F5CCC" w:rsidRPr="003F5CCC" w:rsidRDefault="00A249AB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У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жесточить пропускной режим, осуществить контрольные проверки по обеспечению пропускного режима граждан и автотранспорта на территорию образовательных учреждений, организовать эвакуацию бесхозного автотранспорта, длительное время припаркованного вблизи учреждений;</w:t>
      </w:r>
    </w:p>
    <w:p w:rsidR="003F5CCC" w:rsidRPr="003F5CCC" w:rsidRDefault="00A249AB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 О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 xml:space="preserve">рганизовать привлечение к проведению профилактических мероприятий по подготовке </w:t>
      </w:r>
      <w:r w:rsidR="00996660">
        <w:rPr>
          <w:rFonts w:ascii="Times New Roman" w:eastAsia="Times New Roman" w:hAnsi="Times New Roman" w:cs="Times New Roman"/>
          <w:sz w:val="28"/>
          <w:szCs w:val="28"/>
        </w:rPr>
        <w:t>объектов к проведению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членов добровольных пожарных дружин (команд), родителей.</w:t>
      </w:r>
    </w:p>
    <w:p w:rsidR="003F5CCC" w:rsidRPr="003F5CCC" w:rsidRDefault="003F5CCC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sz w:val="28"/>
          <w:szCs w:val="28"/>
        </w:rPr>
        <w:t>2. Меры по обеспечению безопасности при перевозке организованных</w:t>
      </w:r>
      <w:r w:rsidRPr="003F5CCC">
        <w:rPr>
          <w:rFonts w:ascii="Times New Roman" w:eastAsia="Times New Roman" w:hAnsi="Times New Roman" w:cs="Times New Roman"/>
          <w:sz w:val="28"/>
          <w:szCs w:val="28"/>
        </w:rPr>
        <w:br/>
        <w:t>групп детей:</w:t>
      </w:r>
    </w:p>
    <w:p w:rsidR="003F5CCC" w:rsidRPr="003F5CCC" w:rsidRDefault="00A249AB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 О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рганизовать перевозки детей только в светлое время суток;</w:t>
      </w:r>
    </w:p>
    <w:p w:rsidR="003F5CCC" w:rsidRPr="003F5CCC" w:rsidRDefault="00A249AB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2.2. С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огласовать маршруты следования автобуса с территориальными органами ГИБДД, организовать контроль соблюдения маршрутов;</w:t>
      </w:r>
    </w:p>
    <w:p w:rsidR="003F5CCC" w:rsidRPr="003F5CCC" w:rsidRDefault="00A249AB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Н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азначить сопровождающих педагогов, ответственных за жизнь и здоровье детей, в пути следования и во время пребывания на мероприятиях;</w:t>
      </w:r>
    </w:p>
    <w:p w:rsidR="003F5CCC" w:rsidRPr="00A249AB" w:rsidRDefault="00A249AB" w:rsidP="00A249AB">
      <w:pPr>
        <w:pStyle w:val="a5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F5CCC" w:rsidRPr="00A249AB">
        <w:rPr>
          <w:sz w:val="28"/>
          <w:szCs w:val="28"/>
        </w:rPr>
        <w:t>ровести инструктажи по технике безопасности в пути следования и во время пребывания на мероприятиях для каждого обучающегося (воспитанника) с документальным фиксированием проведенной работы;</w:t>
      </w:r>
    </w:p>
    <w:p w:rsidR="003F5CCC" w:rsidRPr="00A249AB" w:rsidRDefault="00A249AB" w:rsidP="00A249AB">
      <w:pPr>
        <w:pStyle w:val="a5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F5CCC" w:rsidRPr="00A249AB">
        <w:rPr>
          <w:sz w:val="28"/>
          <w:szCs w:val="28"/>
        </w:rPr>
        <w:t xml:space="preserve">облюдать требования санитарного законодательства при организации перевозок детской делегации железнодорожным и автомобильным транспортом (СП 2.5.2775-10 Изменения и дополнения № 1 СП 2.5Л277-03 «Санитарно-эпидемиологические требования к перевозке железнодорожным транспортом организованных детских коллективов», </w:t>
      </w:r>
      <w:r w:rsidR="003F5CCC" w:rsidRPr="00A249AB">
        <w:rPr>
          <w:sz w:val="28"/>
          <w:szCs w:val="28"/>
          <w:lang w:val="en-US"/>
        </w:rPr>
        <w:t>MP</w:t>
      </w:r>
      <w:r w:rsidR="003F5CCC" w:rsidRPr="00A249AB">
        <w:rPr>
          <w:sz w:val="28"/>
          <w:szCs w:val="28"/>
        </w:rPr>
        <w:t xml:space="preserve"> «По обеспечению санитарно-эпидемиологического благополучия и безопасности перевозок организованных групп детей автомобильным транспортом»);</w:t>
      </w:r>
    </w:p>
    <w:p w:rsidR="003F5CCC" w:rsidRPr="00166B29" w:rsidRDefault="00166B29" w:rsidP="00166B29">
      <w:pPr>
        <w:pStyle w:val="a5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F5CCC" w:rsidRPr="00166B29">
        <w:rPr>
          <w:sz w:val="28"/>
          <w:szCs w:val="28"/>
        </w:rPr>
        <w:t>беспечить подбор квалифицированного медицинского персонала для медицинского сопровождения организованных групп детей; организовать инструктажи и гигиеническое обучение медицинских работников для сопровождения детских групп и их экипировка;</w:t>
      </w:r>
    </w:p>
    <w:p w:rsidR="003F5CCC" w:rsidRPr="00166B29" w:rsidRDefault="00166B29" w:rsidP="00166B29">
      <w:pPr>
        <w:pStyle w:val="a5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66B29">
        <w:rPr>
          <w:sz w:val="28"/>
          <w:szCs w:val="28"/>
        </w:rPr>
        <w:t>О</w:t>
      </w:r>
      <w:r w:rsidR="003F5CCC" w:rsidRPr="00166B29">
        <w:rPr>
          <w:sz w:val="28"/>
          <w:szCs w:val="28"/>
        </w:rPr>
        <w:t>беспечить совместно с медицинскими работниками достоверность информации о количестве организованных групп детей, планируемых к участию в массовых мероприятиях и направляемых на отдых;</w:t>
      </w:r>
    </w:p>
    <w:p w:rsidR="003F5CCC" w:rsidRPr="00166B29" w:rsidRDefault="00166B29" w:rsidP="00166B29">
      <w:pPr>
        <w:pStyle w:val="a5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F5CCC" w:rsidRPr="00166B29">
        <w:rPr>
          <w:sz w:val="28"/>
          <w:szCs w:val="28"/>
        </w:rPr>
        <w:t>рганизовать медицинские осмотры детей и сопровождающих не позднее 3-х дней до выезда (кожные покровы, видимые слизистые верхних дыхательных путей, термометрия, осмотр на педикулёз) с отметкой сопровождающего врача в списках делегации; не допускать к поездке больных с признаками инфекционных болезней (повышенная температура тела, боль в горле, кашель, боль в животе, диарея, сыпь и т.д.) и контактных лиц из учреждений, в которых объявлен карантин по инфекционным заболеваниям, наличие у детей и сопровождающих справок о состоянии здоровья;</w:t>
      </w:r>
    </w:p>
    <w:p w:rsidR="003F5CCC" w:rsidRPr="00166B29" w:rsidRDefault="00166B29" w:rsidP="00166B29">
      <w:pPr>
        <w:pStyle w:val="a5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F5CCC" w:rsidRPr="00166B29">
        <w:rPr>
          <w:sz w:val="28"/>
          <w:szCs w:val="28"/>
        </w:rPr>
        <w:t>беспечить при формировании организованных детских групп наличие документов (справка, сертификат), подтверждающих данные о проведенных профилактических прививках на каждого ребёнка (данные о вакцинации против полиомиелита, кори, гриппа) и об иммунизации против гриппа у сопровождающих детскую организованную группу лиц, а также наличие справок об отсутствии контактов с инфекционными больными в течение 21 дня у детей (справка действительна в течение 3-х дней до выезда);</w:t>
      </w:r>
    </w:p>
    <w:p w:rsidR="003F5CCC" w:rsidRPr="003F5CCC" w:rsidRDefault="00951914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166B29">
        <w:rPr>
          <w:rFonts w:ascii="Times New Roman" w:eastAsia="Times New Roman" w:hAnsi="Times New Roman" w:cs="Times New Roman"/>
          <w:sz w:val="28"/>
          <w:szCs w:val="28"/>
        </w:rPr>
        <w:t>. З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аключать при перевозке детской делегации железнодорожным транспортом договоры на организацию полноценного горячего питания детей в пути следования в вагоне-ресторане, запрет на выдачу «сухих» пайков без согласования с органами Роспотребнадзора;</w:t>
      </w:r>
    </w:p>
    <w:p w:rsidR="003F5CCC" w:rsidRPr="003F5CCC" w:rsidRDefault="00951914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2.11</w:t>
      </w:r>
      <w:r w:rsidR="00166B29"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опровождать детские группы медицинскими работниками при перемещении от вокзала до места проведения мероприятий и обратно, при организации экскурсионно-развлекательных программ;</w:t>
      </w:r>
    </w:p>
    <w:p w:rsidR="003F5CCC" w:rsidRPr="003F5CCC" w:rsidRDefault="00951914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</w:t>
      </w:r>
      <w:r w:rsidR="00166B29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беспечить при передвижении на автомобильном транспорте и нахождении в пути следования более 3-х часов детские группы наборами пищевых продуктов («сухими пайками»), с согласованием их ассортимента с органами Роспотребнадзора;</w:t>
      </w:r>
    </w:p>
    <w:p w:rsidR="003F5CCC" w:rsidRPr="003F5CCC" w:rsidRDefault="00951914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166B29">
        <w:rPr>
          <w:rFonts w:ascii="Times New Roman" w:eastAsia="Times New Roman" w:hAnsi="Times New Roman" w:cs="Times New Roman"/>
          <w:sz w:val="28"/>
          <w:szCs w:val="28"/>
        </w:rPr>
        <w:t>. И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сключить возможность самостоятельного приобретения детьми продуктов питания в пути следования и во время пребывания на мероприятиях;</w:t>
      </w:r>
    </w:p>
    <w:p w:rsidR="003F5CCC" w:rsidRPr="003F5CCC" w:rsidRDefault="00951914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166B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5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B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облюдать питьевой режим во время движения детских групп в соответствии с действующим законодательством;</w:t>
      </w:r>
    </w:p>
    <w:p w:rsidR="003F5CCC" w:rsidRPr="003F5CCC" w:rsidRDefault="00951914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</w:t>
      </w:r>
      <w:r w:rsidR="00166B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5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B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беспечить сопровождение автобуса (колонны автобусов) сотрудниками ГИБДД при перевозке детей на дальние расстояния;</w:t>
      </w:r>
    </w:p>
    <w:p w:rsidR="003F5CCC" w:rsidRPr="003F5CCC" w:rsidRDefault="00951914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166B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5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B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борудовать специальными знаками автобусов, на которых осуществляется перевозка детей;</w:t>
      </w:r>
    </w:p>
    <w:p w:rsidR="003F5CCC" w:rsidRPr="003F5CCC" w:rsidRDefault="00951914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</w:t>
      </w:r>
      <w:r w:rsidR="00166B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5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B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беспечить наличие у водителя путевого листа;</w:t>
      </w:r>
    </w:p>
    <w:p w:rsidR="003F5CCC" w:rsidRPr="003F5CCC" w:rsidRDefault="00951914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2.18</w:t>
      </w:r>
      <w:r w:rsidR="00166B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5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B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онтролировать наличие отметки о предрейсовом медицинском осмотре, о проверке технического состояния транспортного средства;</w:t>
      </w:r>
    </w:p>
    <w:p w:rsidR="003F5CCC" w:rsidRPr="003F5CCC" w:rsidRDefault="00951914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2.19</w:t>
      </w:r>
      <w:r w:rsidR="00945F44">
        <w:rPr>
          <w:rFonts w:ascii="Times New Roman" w:eastAsia="Times New Roman" w:hAnsi="Times New Roman" w:cs="Times New Roman"/>
          <w:sz w:val="28"/>
          <w:szCs w:val="28"/>
        </w:rPr>
        <w:t>.К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онтролировать соответствие предоставленного автотранспортным предприятием, экскурсионной (туристической) фирмой автобуса ГОСТу Р51160-98 «Автобус для перевозки детей»;</w:t>
      </w:r>
    </w:p>
    <w:p w:rsidR="003F5CCC" w:rsidRPr="003F5CCC" w:rsidRDefault="00951914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2.20</w:t>
      </w:r>
      <w:r w:rsidR="00945F44">
        <w:rPr>
          <w:rFonts w:ascii="Times New Roman" w:eastAsia="Times New Roman" w:hAnsi="Times New Roman" w:cs="Times New Roman"/>
          <w:sz w:val="28"/>
          <w:szCs w:val="28"/>
        </w:rPr>
        <w:t>. У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точнять наличие у автотранспортного предприятия, экскурсионной (туристической) фирмы лицензии на осуществление перевозки детей и лицензионной карточки на авт</w:t>
      </w:r>
      <w:r>
        <w:rPr>
          <w:rFonts w:ascii="Times New Roman" w:eastAsia="Times New Roman" w:hAnsi="Times New Roman" w:cs="Times New Roman"/>
          <w:sz w:val="28"/>
          <w:szCs w:val="28"/>
        </w:rPr>
        <w:t>отранспортное средство (письмо М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нистерства образования от 05 марта 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№ 02-01-82/3423 «Об осуществлении перевозок организованных групп детей автотранспортом сторонних организаций»);</w:t>
      </w:r>
    </w:p>
    <w:p w:rsidR="003F5CCC" w:rsidRPr="003F5CCC" w:rsidRDefault="00951914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2.21</w:t>
      </w:r>
      <w:r w:rsidR="00945F44"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воевременно доводить до сведения родителей и детей элементарных мер осторожности при посещении объектов транспорта, при пользовании электро</w:t>
      </w:r>
      <w:r w:rsidR="00945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- и пассажирскими поездами, общепринятых правил личной безопасности.</w:t>
      </w:r>
    </w:p>
    <w:p w:rsidR="003F5CCC" w:rsidRPr="003F5CCC" w:rsidRDefault="003F5CCC" w:rsidP="0094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sz w:val="28"/>
          <w:szCs w:val="28"/>
        </w:rPr>
        <w:t>3. Меры по обеспечению соблюдения</w:t>
      </w:r>
      <w:r w:rsidR="00945F44">
        <w:rPr>
          <w:rFonts w:ascii="Times New Roman" w:eastAsia="Times New Roman" w:hAnsi="Times New Roman" w:cs="Times New Roman"/>
          <w:sz w:val="28"/>
          <w:szCs w:val="28"/>
        </w:rPr>
        <w:t xml:space="preserve"> санитарно-противоэпидемических </w:t>
      </w:r>
      <w:r w:rsidRPr="003F5CCC">
        <w:rPr>
          <w:rFonts w:ascii="Times New Roman" w:eastAsia="Times New Roman" w:hAnsi="Times New Roman" w:cs="Times New Roman"/>
          <w:sz w:val="28"/>
          <w:szCs w:val="28"/>
        </w:rPr>
        <w:t>(профилактических) тре</w:t>
      </w:r>
      <w:r w:rsidR="00945F44">
        <w:rPr>
          <w:rFonts w:ascii="Times New Roman" w:eastAsia="Times New Roman" w:hAnsi="Times New Roman" w:cs="Times New Roman"/>
          <w:sz w:val="28"/>
          <w:szCs w:val="28"/>
        </w:rPr>
        <w:t>бований пр</w:t>
      </w:r>
      <w:r w:rsidR="00951914">
        <w:rPr>
          <w:rFonts w:ascii="Times New Roman" w:eastAsia="Times New Roman" w:hAnsi="Times New Roman" w:cs="Times New Roman"/>
          <w:sz w:val="28"/>
          <w:szCs w:val="28"/>
        </w:rPr>
        <w:t>и проведении массовых</w:t>
      </w:r>
      <w:r w:rsidR="00945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CCC">
        <w:rPr>
          <w:rFonts w:ascii="Times New Roman" w:eastAsia="Times New Roman" w:hAnsi="Times New Roman" w:cs="Times New Roman"/>
          <w:sz w:val="28"/>
          <w:szCs w:val="28"/>
        </w:rPr>
        <w:t>мероприятий в образовательных учреждениях:</w:t>
      </w:r>
    </w:p>
    <w:p w:rsidR="003F5CCC" w:rsidRPr="003F5CCC" w:rsidRDefault="00945F44" w:rsidP="0094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О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беспечить «временной разрыв» между представлениями, достаточный для проветривания и дезинфекции воздуха помещений;</w:t>
      </w:r>
    </w:p>
    <w:p w:rsidR="003F5CCC" w:rsidRPr="003F5CCC" w:rsidRDefault="00945F44" w:rsidP="0094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С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оздавать условия для соблюдения посетителями правил личной гигиены в местах общественного пользования (обеспечить исправное санитарно-техническое оборудование, наличие жидкого мыла, бумажных или электрических полотенец, туалетной бумаги);</w:t>
      </w:r>
    </w:p>
    <w:p w:rsidR="003F5CCC" w:rsidRPr="003F5CCC" w:rsidRDefault="00945F44" w:rsidP="0094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И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нформировать родителей (законных представителей) о том, что в случае возникновения инфекционного заболевания у ребенка он подлежит изоляции и не будет допущен на массовые праздничные мероприятия;</w:t>
      </w:r>
    </w:p>
    <w:p w:rsidR="003F5CCC" w:rsidRPr="003F5CCC" w:rsidRDefault="00945F44" w:rsidP="0094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3.4. Н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е допускать на массовые мероприятия детей и взрослых с признаками инфекционных заболеваний;</w:t>
      </w:r>
    </w:p>
    <w:p w:rsidR="003F5CCC" w:rsidRPr="003F5CCC" w:rsidRDefault="00945F44" w:rsidP="0094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З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апрещать проведение праздничных мероприятий при превышении порога эпидемиологического благополучия.</w:t>
      </w:r>
    </w:p>
    <w:p w:rsidR="003F5CCC" w:rsidRPr="003F5CCC" w:rsidRDefault="003F5CCC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sz w:val="28"/>
          <w:szCs w:val="28"/>
        </w:rPr>
        <w:t>4. Меры по обеспечению выполнения мероприятий по профилактике</w:t>
      </w:r>
      <w:r w:rsidRPr="003F5CCC">
        <w:rPr>
          <w:rFonts w:ascii="Times New Roman" w:eastAsia="Times New Roman" w:hAnsi="Times New Roman" w:cs="Times New Roman"/>
          <w:sz w:val="28"/>
          <w:szCs w:val="28"/>
        </w:rPr>
        <w:br/>
        <w:t>возникновения и распространения среди детей заболеваемости острыми</w:t>
      </w:r>
      <w:r w:rsidRPr="003F5CCC">
        <w:rPr>
          <w:rFonts w:ascii="Times New Roman" w:eastAsia="Times New Roman" w:hAnsi="Times New Roman" w:cs="Times New Roman"/>
          <w:sz w:val="28"/>
          <w:szCs w:val="28"/>
        </w:rPr>
        <w:br/>
        <w:t>кишечными инфекциями, а также гриппом и острыми респираторными</w:t>
      </w:r>
      <w:r w:rsidRPr="003F5CCC">
        <w:rPr>
          <w:rFonts w:ascii="Times New Roman" w:eastAsia="Times New Roman" w:hAnsi="Times New Roman" w:cs="Times New Roman"/>
          <w:sz w:val="28"/>
          <w:szCs w:val="28"/>
        </w:rPr>
        <w:br/>
        <w:t>вирусными инфекциями при подготовке организ</w:t>
      </w:r>
      <w:r w:rsidR="00D14EDF">
        <w:rPr>
          <w:rFonts w:ascii="Times New Roman" w:eastAsia="Times New Roman" w:hAnsi="Times New Roman" w:cs="Times New Roman"/>
          <w:sz w:val="28"/>
          <w:szCs w:val="28"/>
        </w:rPr>
        <w:t>ованных групп детей к</w:t>
      </w:r>
      <w:r w:rsidR="00D14EDF">
        <w:rPr>
          <w:rFonts w:ascii="Times New Roman" w:eastAsia="Times New Roman" w:hAnsi="Times New Roman" w:cs="Times New Roman"/>
          <w:sz w:val="28"/>
          <w:szCs w:val="28"/>
        </w:rPr>
        <w:br/>
        <w:t>выездным мероприятиям</w:t>
      </w:r>
      <w:r w:rsidRPr="003F5C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5CCC" w:rsidRPr="003F5CCC" w:rsidRDefault="00945F44" w:rsidP="0094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О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 xml:space="preserve">беспечить контроль за соблюдением правил личной гигиены детьми в пути следования и в период пребывания детей на мероприятиях, в том числе за </w:t>
      </w:r>
      <w:r w:rsidR="003F5CCC" w:rsidRPr="00D14EDF">
        <w:rPr>
          <w:rFonts w:ascii="Times New Roman" w:eastAsia="Times New Roman" w:hAnsi="Times New Roman" w:cs="Times New Roman"/>
          <w:sz w:val="28"/>
          <w:szCs w:val="28"/>
        </w:rPr>
        <w:t>наличием достаточного количества</w:t>
      </w:r>
      <w:r w:rsidR="003F5CCC" w:rsidRPr="003F5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предметов личной гигиены;</w:t>
      </w:r>
    </w:p>
    <w:p w:rsidR="003F5CCC" w:rsidRPr="003F5CCC" w:rsidRDefault="00945F44" w:rsidP="0094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С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воевременно информировать территориальные отделы Управления Роспотребнадзора по Свердловской области о выезжающей группе (за 5 рабочих дней до выезда).</w:t>
      </w:r>
    </w:p>
    <w:p w:rsidR="003F5CCC" w:rsidRPr="003F5CCC" w:rsidRDefault="003F5CCC" w:rsidP="00A2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CCC">
        <w:rPr>
          <w:rFonts w:ascii="Times New Roman" w:eastAsia="Times New Roman" w:hAnsi="Times New Roman" w:cs="Times New Roman"/>
          <w:sz w:val="28"/>
          <w:szCs w:val="28"/>
        </w:rPr>
        <w:t>5. Меры по обеспечению соблюдения осторожности и правил поведения на льду природных водоемов:</w:t>
      </w:r>
    </w:p>
    <w:p w:rsidR="003F5CCC" w:rsidRPr="003F5CCC" w:rsidRDefault="00945F44" w:rsidP="0094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О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беспечить проведение мероприятий с детьми, связанных с катанием на санках, лыжах и коньках по льду природных водоемов, только в специально оборудованных местах, с согласованием надзорных органов;</w:t>
      </w:r>
    </w:p>
    <w:p w:rsidR="003F5CCC" w:rsidRPr="003F5CCC" w:rsidRDefault="00945F44" w:rsidP="0094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О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беспечить проведение с привлечением специалистов ВОСВОД, органов МЧС занятий с обучающимися по мерам безопасности на льду и способам оказания помощи пострадавшим;</w:t>
      </w:r>
    </w:p>
    <w:p w:rsidR="003F5CCC" w:rsidRPr="003F5CCC" w:rsidRDefault="00945F44" w:rsidP="0094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О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>беспечить информирование, с привлечением специалистов ВОСВОД, органов МЧС родителей обучающихся по предупреждению без</w:t>
      </w:r>
      <w:r w:rsidR="00D14EDF">
        <w:rPr>
          <w:rFonts w:ascii="Times New Roman" w:eastAsia="Times New Roman" w:hAnsi="Times New Roman" w:cs="Times New Roman"/>
          <w:sz w:val="28"/>
          <w:szCs w:val="28"/>
        </w:rPr>
        <w:t>надзорного отдыха детей в осенний</w:t>
      </w:r>
      <w:r w:rsidR="003F5CCC" w:rsidRPr="003F5CCC">
        <w:rPr>
          <w:rFonts w:ascii="Times New Roman" w:eastAsia="Times New Roman" w:hAnsi="Times New Roman" w:cs="Times New Roman"/>
          <w:sz w:val="28"/>
          <w:szCs w:val="28"/>
        </w:rPr>
        <w:t xml:space="preserve"> период, особенно вблизи водных объектов, по мерам безопасности на льду и способам оказания помощи пострадавшим.</w:t>
      </w:r>
    </w:p>
    <w:p w:rsidR="003F5CCC" w:rsidRPr="003F5CCC" w:rsidRDefault="003F5CCC" w:rsidP="00A24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F5CCC" w:rsidRPr="003F5CCC" w:rsidRDefault="003F5CCC" w:rsidP="00A249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5FEF" w:rsidRPr="003F5CCC" w:rsidRDefault="00385FEF" w:rsidP="00A249A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385FEF" w:rsidRPr="003F5CCC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5BD" w:rsidRDefault="003305BD" w:rsidP="003E150D">
      <w:pPr>
        <w:spacing w:after="0" w:line="240" w:lineRule="auto"/>
      </w:pPr>
      <w:r>
        <w:separator/>
      </w:r>
    </w:p>
  </w:endnote>
  <w:endnote w:type="continuationSeparator" w:id="1">
    <w:p w:rsidR="003305BD" w:rsidRDefault="003305BD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5BD" w:rsidRDefault="003305BD" w:rsidP="003E150D">
      <w:pPr>
        <w:spacing w:after="0" w:line="240" w:lineRule="auto"/>
      </w:pPr>
      <w:r>
        <w:separator/>
      </w:r>
    </w:p>
  </w:footnote>
  <w:footnote w:type="continuationSeparator" w:id="1">
    <w:p w:rsidR="003305BD" w:rsidRDefault="003305BD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6797"/>
      <w:docPartObj>
        <w:docPartGallery w:val="Page Numbers (Top of Page)"/>
        <w:docPartUnique/>
      </w:docPartObj>
    </w:sdtPr>
    <w:sdtContent>
      <w:p w:rsidR="00945F44" w:rsidRDefault="001B74A7">
        <w:pPr>
          <w:pStyle w:val="a7"/>
          <w:jc w:val="center"/>
        </w:pPr>
        <w:fldSimple w:instr=" PAGE   \* MERGEFORMAT ">
          <w:r w:rsidR="00D14EDF">
            <w:rPr>
              <w:noProof/>
            </w:rPr>
            <w:t>6</w:t>
          </w:r>
        </w:fldSimple>
      </w:p>
    </w:sdtContent>
  </w:sdt>
  <w:p w:rsidR="00945F44" w:rsidRDefault="00945F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695A15"/>
    <w:multiLevelType w:val="multilevel"/>
    <w:tmpl w:val="261A3C0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47B2D"/>
    <w:rsid w:val="000E2AF7"/>
    <w:rsid w:val="000F6ABF"/>
    <w:rsid w:val="00166B29"/>
    <w:rsid w:val="001A25AD"/>
    <w:rsid w:val="001B74A7"/>
    <w:rsid w:val="001D681A"/>
    <w:rsid w:val="00284426"/>
    <w:rsid w:val="002939EF"/>
    <w:rsid w:val="003216D6"/>
    <w:rsid w:val="00326591"/>
    <w:rsid w:val="003305BD"/>
    <w:rsid w:val="00385FEF"/>
    <w:rsid w:val="003E150D"/>
    <w:rsid w:val="003F5CCC"/>
    <w:rsid w:val="004E54F9"/>
    <w:rsid w:val="0052282F"/>
    <w:rsid w:val="005674B4"/>
    <w:rsid w:val="006718A2"/>
    <w:rsid w:val="00672368"/>
    <w:rsid w:val="006D763B"/>
    <w:rsid w:val="007C6AFA"/>
    <w:rsid w:val="008F7922"/>
    <w:rsid w:val="009033AE"/>
    <w:rsid w:val="009409DF"/>
    <w:rsid w:val="00945F44"/>
    <w:rsid w:val="00951914"/>
    <w:rsid w:val="00996660"/>
    <w:rsid w:val="00A249AB"/>
    <w:rsid w:val="00B67D04"/>
    <w:rsid w:val="00D14EDF"/>
    <w:rsid w:val="00E1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8</cp:revision>
  <dcterms:created xsi:type="dcterms:W3CDTF">2014-11-05T06:14:00Z</dcterms:created>
  <dcterms:modified xsi:type="dcterms:W3CDTF">2014-11-05T09:51:00Z</dcterms:modified>
</cp:coreProperties>
</file>