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9A5154">
        <w:rPr>
          <w:rFonts w:ascii="Times New Roman" w:eastAsia="Times New Roman" w:hAnsi="Times New Roman" w:cs="Times New Roman"/>
          <w:color w:val="000000"/>
          <w:spacing w:val="-9"/>
          <w:sz w:val="28"/>
          <w:szCs w:val="28"/>
        </w:rPr>
        <w:t xml:space="preserve">04 декабря </w:t>
      </w:r>
      <w:r>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9A5154">
        <w:rPr>
          <w:rFonts w:ascii="Times New Roman" w:eastAsia="Times New Roman" w:hAnsi="Times New Roman" w:cs="Times New Roman"/>
          <w:color w:val="000000"/>
          <w:sz w:val="28"/>
          <w:szCs w:val="28"/>
        </w:rPr>
        <w:t>1192</w:t>
      </w:r>
      <w:r w:rsidR="006718A2" w:rsidRPr="00672368">
        <w:rPr>
          <w:rFonts w:ascii="Times New Roman" w:eastAsia="Times New Roman" w:hAnsi="Times New Roman" w:cs="Times New Roman"/>
          <w:color w:val="000000"/>
          <w:sz w:val="28"/>
          <w:szCs w:val="28"/>
        </w:rPr>
        <w:t xml:space="preserve"> </w:t>
      </w:r>
    </w:p>
    <w:p w:rsidR="006718A2" w:rsidRDefault="006F663A"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6F663A">
        <w:rPr>
          <w:rFonts w:ascii="Times New Roman" w:eastAsia="Times New Roman" w:hAnsi="Times New Roman" w:cs="Times New Roman"/>
          <w:noProof/>
          <w:color w:val="000000"/>
        </w:rPr>
        <w:pict>
          <v:line id="_x0000_s1029" style="position:absolute;left:0;text-align:left;z-index:251661312" from="0,1.6pt" to="66pt,1.6pt"/>
        </w:pict>
      </w:r>
      <w:r w:rsidRPr="006F663A">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9A5154" w:rsidRDefault="009A5154"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9A5154" w:rsidRPr="009A5154" w:rsidRDefault="009A5154" w:rsidP="009A5154">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sidRPr="009A5154">
        <w:rPr>
          <w:rFonts w:ascii="Times New Roman" w:eastAsia="Times New Roman" w:hAnsi="Times New Roman" w:cs="Times New Roman"/>
          <w:b/>
          <w:i/>
          <w:sz w:val="28"/>
          <w:szCs w:val="28"/>
        </w:rPr>
        <w:t xml:space="preserve">Об утверждении порядка предоставления субсидий из местного бюджета юридическим лицам (за исключением субсидий муниципальным учреждениям), индивидуальным предпринимателям, физическим лицам, в целях возмещения затрат, связанных с работами по капитальному ремонту муниципального имущества </w:t>
      </w:r>
    </w:p>
    <w:p w:rsidR="009A5154" w:rsidRPr="009A5154" w:rsidRDefault="009A5154" w:rsidP="009A5154">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p>
    <w:p w:rsidR="009A5154" w:rsidRPr="009A5154" w:rsidRDefault="009A5154" w:rsidP="009A51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5154">
        <w:rPr>
          <w:rFonts w:ascii="Times New Roman" w:eastAsia="Times New Roman" w:hAnsi="Times New Roman" w:cs="Times New Roman"/>
          <w:sz w:val="28"/>
          <w:szCs w:val="28"/>
        </w:rPr>
        <w:t>В соответствии со статьей 78 Бюджетного кодекса Российской Федерации, Решением Думы муниципального о</w:t>
      </w:r>
      <w:r w:rsidR="00611AEB">
        <w:rPr>
          <w:rFonts w:ascii="Times New Roman" w:eastAsia="Times New Roman" w:hAnsi="Times New Roman" w:cs="Times New Roman"/>
          <w:sz w:val="28"/>
          <w:szCs w:val="28"/>
        </w:rPr>
        <w:t xml:space="preserve">бразования Алапаевское от 12 декабря </w:t>
      </w:r>
      <w:r w:rsidRPr="009A5154">
        <w:rPr>
          <w:rFonts w:ascii="Times New Roman" w:eastAsia="Times New Roman" w:hAnsi="Times New Roman" w:cs="Times New Roman"/>
          <w:sz w:val="28"/>
          <w:szCs w:val="28"/>
        </w:rPr>
        <w:t>2013</w:t>
      </w:r>
      <w:r w:rsidR="00611AEB">
        <w:rPr>
          <w:rFonts w:ascii="Times New Roman" w:eastAsia="Times New Roman" w:hAnsi="Times New Roman" w:cs="Times New Roman"/>
          <w:sz w:val="28"/>
          <w:szCs w:val="28"/>
        </w:rPr>
        <w:t xml:space="preserve"> года</w:t>
      </w:r>
      <w:r w:rsidRPr="009A5154">
        <w:rPr>
          <w:rFonts w:ascii="Times New Roman" w:eastAsia="Times New Roman" w:hAnsi="Times New Roman" w:cs="Times New Roman"/>
          <w:sz w:val="28"/>
          <w:szCs w:val="28"/>
        </w:rPr>
        <w:t xml:space="preserve"> № 501 «О бюджете муниципального образования Алапаевское на 2014год и плановый период 2015- 2016 годов» </w:t>
      </w:r>
      <w:r w:rsidR="00611AEB">
        <w:rPr>
          <w:rFonts w:ascii="Times New Roman" w:eastAsia="Times New Roman" w:hAnsi="Times New Roman" w:cs="Times New Roman"/>
          <w:sz w:val="28"/>
          <w:szCs w:val="28"/>
        </w:rPr>
        <w:t xml:space="preserve">                               </w:t>
      </w:r>
      <w:r w:rsidRPr="009A5154">
        <w:rPr>
          <w:rFonts w:ascii="Times New Roman" w:eastAsia="Times New Roman" w:hAnsi="Times New Roman" w:cs="Times New Roman"/>
          <w:sz w:val="28"/>
          <w:szCs w:val="28"/>
        </w:rPr>
        <w:t xml:space="preserve">(с изменениями), руководствуясь Уставом муниципального образования Алапаевское, </w:t>
      </w:r>
    </w:p>
    <w:p w:rsidR="009A5154" w:rsidRPr="009A5154" w:rsidRDefault="009A5154" w:rsidP="009A5154">
      <w:pPr>
        <w:widowControl w:val="0"/>
        <w:autoSpaceDE w:val="0"/>
        <w:autoSpaceDN w:val="0"/>
        <w:adjustRightInd w:val="0"/>
        <w:spacing w:after="0" w:line="240" w:lineRule="auto"/>
        <w:ind w:left="-426" w:firstLine="709"/>
        <w:jc w:val="both"/>
        <w:rPr>
          <w:rFonts w:ascii="Times New Roman" w:eastAsia="Times New Roman" w:hAnsi="Times New Roman" w:cs="Times New Roman"/>
          <w:sz w:val="28"/>
          <w:szCs w:val="28"/>
        </w:rPr>
      </w:pPr>
    </w:p>
    <w:p w:rsidR="009A5154" w:rsidRPr="009A5154" w:rsidRDefault="009A5154" w:rsidP="009A515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9A5154">
        <w:rPr>
          <w:rFonts w:ascii="Times New Roman" w:eastAsia="Times New Roman" w:hAnsi="Times New Roman" w:cs="Times New Roman"/>
          <w:b/>
          <w:sz w:val="28"/>
          <w:szCs w:val="28"/>
        </w:rPr>
        <w:t>ПОСТАНОВЛЯЮ:</w:t>
      </w:r>
    </w:p>
    <w:p w:rsidR="009A5154" w:rsidRPr="009A5154" w:rsidRDefault="009A5154" w:rsidP="009A5154">
      <w:pPr>
        <w:widowControl w:val="0"/>
        <w:autoSpaceDE w:val="0"/>
        <w:autoSpaceDN w:val="0"/>
        <w:adjustRightInd w:val="0"/>
        <w:spacing w:after="0" w:line="240" w:lineRule="auto"/>
        <w:ind w:left="-426" w:firstLine="709"/>
        <w:jc w:val="both"/>
        <w:rPr>
          <w:rFonts w:ascii="Times New Roman" w:eastAsia="Times New Roman" w:hAnsi="Times New Roman" w:cs="Times New Roman"/>
          <w:sz w:val="28"/>
          <w:szCs w:val="28"/>
        </w:rPr>
      </w:pPr>
    </w:p>
    <w:p w:rsidR="009A5154" w:rsidRPr="009A5154" w:rsidRDefault="009A5154" w:rsidP="009A51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5154">
        <w:rPr>
          <w:rFonts w:ascii="Times New Roman" w:eastAsia="Times New Roman" w:hAnsi="Times New Roman" w:cs="Times New Roman"/>
          <w:sz w:val="28"/>
          <w:szCs w:val="28"/>
        </w:rPr>
        <w:t>1. Утвердить Порядок предоставления субсидий из местного бюджета юридическим лицам (за исключением субсидий муниципальным учреждениям), индивидуальным предпринимателям, физическим лицам, в целях возмещения затрат, связанных с работами по капитальному ремонту муницип</w:t>
      </w:r>
      <w:r w:rsidR="00611AEB">
        <w:rPr>
          <w:rFonts w:ascii="Times New Roman" w:eastAsia="Times New Roman" w:hAnsi="Times New Roman" w:cs="Times New Roman"/>
          <w:sz w:val="28"/>
          <w:szCs w:val="28"/>
        </w:rPr>
        <w:t>ального имущества (прилагается).</w:t>
      </w:r>
    </w:p>
    <w:p w:rsidR="009A5154" w:rsidRPr="009A5154" w:rsidRDefault="009A5154" w:rsidP="009A51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5154">
        <w:rPr>
          <w:rFonts w:ascii="Times New Roman" w:eastAsia="Times New Roman" w:hAnsi="Times New Roman" w:cs="Times New Roman"/>
          <w:sz w:val="28"/>
          <w:szCs w:val="28"/>
        </w:rPr>
        <w:t>2. Организационному отделу Администрации муниципального обр</w:t>
      </w:r>
      <w:r w:rsidR="00611AEB">
        <w:rPr>
          <w:rFonts w:ascii="Times New Roman" w:eastAsia="Times New Roman" w:hAnsi="Times New Roman" w:cs="Times New Roman"/>
          <w:sz w:val="28"/>
          <w:szCs w:val="28"/>
        </w:rPr>
        <w:t>азования Алапаевское настоящее п</w:t>
      </w:r>
      <w:r w:rsidRPr="009A5154">
        <w:rPr>
          <w:rFonts w:ascii="Times New Roman" w:eastAsia="Times New Roman" w:hAnsi="Times New Roman" w:cs="Times New Roman"/>
          <w:sz w:val="28"/>
          <w:szCs w:val="28"/>
        </w:rPr>
        <w:t>остановление разместить на официальном сайте муниципального образования Алапаевское и опубликовать в газете «Алапаевская искра».</w:t>
      </w:r>
    </w:p>
    <w:p w:rsidR="009A5154" w:rsidRPr="009A5154" w:rsidRDefault="009A5154" w:rsidP="009A51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5154">
        <w:rPr>
          <w:rFonts w:ascii="Times New Roman" w:eastAsia="Times New Roman" w:hAnsi="Times New Roman" w:cs="Times New Roman"/>
          <w:sz w:val="28"/>
          <w:szCs w:val="28"/>
        </w:rPr>
        <w:t xml:space="preserve">3. </w:t>
      </w:r>
      <w:r w:rsidR="00611AEB">
        <w:rPr>
          <w:rFonts w:ascii="Times New Roman" w:eastAsia="Times New Roman" w:hAnsi="Times New Roman" w:cs="Times New Roman"/>
          <w:sz w:val="28"/>
          <w:szCs w:val="28"/>
        </w:rPr>
        <w:t>Контроль исполнения настоящего п</w:t>
      </w:r>
      <w:r w:rsidRPr="009A5154">
        <w:rPr>
          <w:rFonts w:ascii="Times New Roman" w:eastAsia="Times New Roman" w:hAnsi="Times New Roman" w:cs="Times New Roman"/>
          <w:sz w:val="28"/>
          <w:szCs w:val="28"/>
        </w:rPr>
        <w:t>остановления возложить на заместителя главы Администрации муниципального образования Алапаевское по жилищно</w:t>
      </w:r>
      <w:r w:rsidR="00611AEB">
        <w:rPr>
          <w:rFonts w:ascii="Times New Roman" w:eastAsia="Times New Roman" w:hAnsi="Times New Roman" w:cs="Times New Roman"/>
          <w:sz w:val="28"/>
          <w:szCs w:val="28"/>
        </w:rPr>
        <w:t xml:space="preserve"> </w:t>
      </w:r>
      <w:r w:rsidRPr="009A5154">
        <w:rPr>
          <w:rFonts w:ascii="Times New Roman" w:eastAsia="Times New Roman" w:hAnsi="Times New Roman" w:cs="Times New Roman"/>
          <w:sz w:val="28"/>
          <w:szCs w:val="28"/>
        </w:rPr>
        <w:t>- коммунальному хозяйству, строительству и транспорту О.М. Торсунова.</w:t>
      </w:r>
    </w:p>
    <w:p w:rsidR="009A5154" w:rsidRPr="009A5154" w:rsidRDefault="009A5154" w:rsidP="009A51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A5154" w:rsidRPr="00611AEB" w:rsidRDefault="009A5154" w:rsidP="009A5154">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611AEB">
        <w:rPr>
          <w:rFonts w:ascii="Times New Roman" w:eastAsia="Times New Roman" w:hAnsi="Times New Roman" w:cs="Times New Roman"/>
          <w:sz w:val="27"/>
          <w:szCs w:val="27"/>
        </w:rPr>
        <w:t>И.о. главы Администрации</w:t>
      </w:r>
    </w:p>
    <w:p w:rsidR="009A5154" w:rsidRPr="009A5154" w:rsidRDefault="009A5154" w:rsidP="009A51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11AEB">
        <w:rPr>
          <w:rFonts w:ascii="Times New Roman" w:eastAsia="Times New Roman" w:hAnsi="Times New Roman" w:cs="Times New Roman"/>
          <w:sz w:val="27"/>
          <w:szCs w:val="27"/>
        </w:rPr>
        <w:t>муниципального образования Алапаевское</w:t>
      </w:r>
      <w:r w:rsidRPr="00611AEB">
        <w:rPr>
          <w:rFonts w:ascii="Times New Roman" w:eastAsia="Times New Roman" w:hAnsi="Times New Roman" w:cs="Times New Roman"/>
          <w:sz w:val="27"/>
          <w:szCs w:val="27"/>
        </w:rPr>
        <w:tab/>
      </w:r>
      <w:r w:rsidRPr="00611AEB">
        <w:rPr>
          <w:rFonts w:ascii="Times New Roman" w:eastAsia="Times New Roman" w:hAnsi="Times New Roman" w:cs="Times New Roman"/>
          <w:sz w:val="27"/>
          <w:szCs w:val="27"/>
        </w:rPr>
        <w:tab/>
      </w:r>
      <w:r w:rsidRPr="00611AEB">
        <w:rPr>
          <w:rFonts w:ascii="Times New Roman" w:eastAsia="Times New Roman" w:hAnsi="Times New Roman" w:cs="Times New Roman"/>
          <w:sz w:val="27"/>
          <w:szCs w:val="27"/>
        </w:rPr>
        <w:tab/>
        <w:t xml:space="preserve">   </w:t>
      </w:r>
      <w:r w:rsidR="00611AEB">
        <w:rPr>
          <w:rFonts w:ascii="Times New Roman" w:eastAsia="Times New Roman" w:hAnsi="Times New Roman" w:cs="Times New Roman"/>
          <w:sz w:val="27"/>
          <w:szCs w:val="27"/>
        </w:rPr>
        <w:t xml:space="preserve">  </w:t>
      </w:r>
      <w:r w:rsidRPr="00611AEB">
        <w:rPr>
          <w:rFonts w:ascii="Times New Roman" w:eastAsia="Times New Roman" w:hAnsi="Times New Roman" w:cs="Times New Roman"/>
          <w:sz w:val="27"/>
          <w:szCs w:val="27"/>
        </w:rPr>
        <w:t>Н.К. Михайлова</w:t>
      </w:r>
    </w:p>
    <w:p w:rsidR="009A5154" w:rsidRPr="009A5154" w:rsidRDefault="009A5154" w:rsidP="009A5154">
      <w:pPr>
        <w:autoSpaceDE w:val="0"/>
        <w:autoSpaceDN w:val="0"/>
        <w:adjustRightInd w:val="0"/>
        <w:spacing w:after="0" w:line="240" w:lineRule="auto"/>
        <w:jc w:val="right"/>
        <w:rPr>
          <w:rFonts w:ascii="Times New Roman" w:eastAsia="Times New Roman" w:hAnsi="Times New Roman" w:cs="Times New Roman"/>
          <w:bCs/>
          <w:sz w:val="24"/>
          <w:szCs w:val="24"/>
        </w:rPr>
      </w:pPr>
      <w:r w:rsidRPr="009A5154">
        <w:rPr>
          <w:rFonts w:ascii="Times New Roman" w:eastAsia="Times New Roman" w:hAnsi="Times New Roman" w:cs="Times New Roman"/>
          <w:bCs/>
          <w:sz w:val="24"/>
          <w:szCs w:val="24"/>
        </w:rPr>
        <w:lastRenderedPageBreak/>
        <w:t xml:space="preserve">Приложение </w:t>
      </w:r>
    </w:p>
    <w:p w:rsidR="009A5154" w:rsidRPr="009A5154" w:rsidRDefault="009A5154" w:rsidP="002C3A4C">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п</w:t>
      </w:r>
      <w:r w:rsidRPr="009A5154">
        <w:rPr>
          <w:rFonts w:ascii="Times New Roman" w:eastAsia="Times New Roman" w:hAnsi="Times New Roman" w:cs="Times New Roman"/>
          <w:bCs/>
          <w:sz w:val="24"/>
          <w:szCs w:val="24"/>
        </w:rPr>
        <w:t>остановлению Администрации</w:t>
      </w:r>
    </w:p>
    <w:p w:rsidR="009A5154" w:rsidRDefault="009A5154" w:rsidP="009A5154">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муниципального образования</w:t>
      </w:r>
    </w:p>
    <w:p w:rsidR="009A5154" w:rsidRPr="009A5154" w:rsidRDefault="009A5154" w:rsidP="009A5154">
      <w:pPr>
        <w:autoSpaceDE w:val="0"/>
        <w:autoSpaceDN w:val="0"/>
        <w:adjustRightInd w:val="0"/>
        <w:spacing w:after="0" w:line="240" w:lineRule="auto"/>
        <w:jc w:val="right"/>
        <w:rPr>
          <w:rFonts w:ascii="Times New Roman" w:eastAsia="Times New Roman" w:hAnsi="Times New Roman" w:cs="Times New Roman"/>
          <w:bCs/>
          <w:sz w:val="24"/>
          <w:szCs w:val="24"/>
        </w:rPr>
      </w:pPr>
      <w:r w:rsidRPr="009A5154">
        <w:rPr>
          <w:rFonts w:ascii="Times New Roman" w:eastAsia="Times New Roman" w:hAnsi="Times New Roman" w:cs="Times New Roman"/>
          <w:bCs/>
          <w:sz w:val="24"/>
          <w:szCs w:val="24"/>
        </w:rPr>
        <w:t xml:space="preserve"> Алапаевское</w:t>
      </w:r>
    </w:p>
    <w:p w:rsidR="009A5154" w:rsidRPr="009A5154" w:rsidRDefault="009A5154" w:rsidP="009A5154">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04 декабря 2014 года № 1192</w:t>
      </w:r>
    </w:p>
    <w:p w:rsidR="009A5154" w:rsidRDefault="009A5154" w:rsidP="009A5154">
      <w:pPr>
        <w:autoSpaceDE w:val="0"/>
        <w:autoSpaceDN w:val="0"/>
        <w:adjustRightInd w:val="0"/>
        <w:spacing w:after="0" w:line="240" w:lineRule="auto"/>
        <w:jc w:val="center"/>
        <w:rPr>
          <w:rFonts w:ascii="Times New Roman" w:eastAsia="Times New Roman" w:hAnsi="Times New Roman" w:cs="Times New Roman"/>
          <w:b/>
          <w:bCs/>
          <w:sz w:val="24"/>
          <w:szCs w:val="24"/>
        </w:rPr>
      </w:pPr>
    </w:p>
    <w:p w:rsidR="009A5154" w:rsidRPr="009A5154" w:rsidRDefault="009A5154" w:rsidP="009A5154">
      <w:pPr>
        <w:autoSpaceDE w:val="0"/>
        <w:autoSpaceDN w:val="0"/>
        <w:adjustRightInd w:val="0"/>
        <w:spacing w:after="0" w:line="240" w:lineRule="auto"/>
        <w:jc w:val="center"/>
        <w:rPr>
          <w:rFonts w:ascii="Times New Roman" w:eastAsia="Times New Roman" w:hAnsi="Times New Roman" w:cs="Times New Roman"/>
          <w:b/>
          <w:bCs/>
          <w:sz w:val="24"/>
          <w:szCs w:val="24"/>
        </w:rPr>
      </w:pPr>
      <w:r w:rsidRPr="009A5154">
        <w:rPr>
          <w:rFonts w:ascii="Times New Roman" w:eastAsia="Times New Roman" w:hAnsi="Times New Roman" w:cs="Times New Roman"/>
          <w:b/>
          <w:bCs/>
          <w:sz w:val="24"/>
          <w:szCs w:val="24"/>
        </w:rPr>
        <w:t>ПОРЯДОК</w:t>
      </w:r>
    </w:p>
    <w:p w:rsidR="009A5154" w:rsidRPr="009A5154" w:rsidRDefault="009A5154" w:rsidP="009A5154">
      <w:pPr>
        <w:autoSpaceDE w:val="0"/>
        <w:autoSpaceDN w:val="0"/>
        <w:adjustRightInd w:val="0"/>
        <w:spacing w:after="0" w:line="240" w:lineRule="auto"/>
        <w:jc w:val="center"/>
        <w:rPr>
          <w:rFonts w:ascii="Times New Roman" w:eastAsia="Times New Roman" w:hAnsi="Times New Roman" w:cs="Times New Roman"/>
          <w:b/>
          <w:bCs/>
          <w:sz w:val="24"/>
          <w:szCs w:val="24"/>
        </w:rPr>
      </w:pPr>
      <w:r w:rsidRPr="009A5154">
        <w:rPr>
          <w:rFonts w:ascii="Times New Roman" w:eastAsia="Times New Roman" w:hAnsi="Times New Roman" w:cs="Times New Roman"/>
          <w:b/>
          <w:bCs/>
          <w:sz w:val="24"/>
          <w:szCs w:val="24"/>
        </w:rPr>
        <w:t>ПРЕДОСТАВЛЕНИЯ СУБСИДИЙ ИЗ МЕСТНОГО БЮДЖЕТА</w:t>
      </w:r>
    </w:p>
    <w:p w:rsidR="009A5154" w:rsidRPr="009A5154" w:rsidRDefault="009A5154" w:rsidP="009A5154">
      <w:pPr>
        <w:autoSpaceDE w:val="0"/>
        <w:autoSpaceDN w:val="0"/>
        <w:adjustRightInd w:val="0"/>
        <w:spacing w:after="0" w:line="240" w:lineRule="auto"/>
        <w:jc w:val="center"/>
        <w:rPr>
          <w:rFonts w:ascii="Times New Roman" w:eastAsia="Times New Roman" w:hAnsi="Times New Roman" w:cs="Times New Roman"/>
          <w:b/>
          <w:bCs/>
          <w:sz w:val="24"/>
          <w:szCs w:val="24"/>
        </w:rPr>
      </w:pPr>
      <w:r w:rsidRPr="009A5154">
        <w:rPr>
          <w:rFonts w:ascii="Times New Roman" w:eastAsia="Times New Roman" w:hAnsi="Times New Roman" w:cs="Times New Roman"/>
          <w:b/>
          <w:bCs/>
          <w:sz w:val="24"/>
          <w:szCs w:val="24"/>
        </w:rPr>
        <w:t>ЮРИДИЧЕСКИМ ЛИЦАМ (ЗА ИСКЛЮЧЕНИЕМ СУБСИДИЙ</w:t>
      </w:r>
    </w:p>
    <w:p w:rsidR="009A5154" w:rsidRPr="009A5154" w:rsidRDefault="009A5154" w:rsidP="009A5154">
      <w:pPr>
        <w:autoSpaceDE w:val="0"/>
        <w:autoSpaceDN w:val="0"/>
        <w:adjustRightInd w:val="0"/>
        <w:spacing w:after="0" w:line="240" w:lineRule="auto"/>
        <w:jc w:val="center"/>
        <w:rPr>
          <w:rFonts w:ascii="Times New Roman" w:eastAsia="Times New Roman" w:hAnsi="Times New Roman" w:cs="Times New Roman"/>
          <w:b/>
          <w:bCs/>
          <w:sz w:val="24"/>
          <w:szCs w:val="24"/>
        </w:rPr>
      </w:pPr>
      <w:r w:rsidRPr="009A5154">
        <w:rPr>
          <w:rFonts w:ascii="Times New Roman" w:eastAsia="Times New Roman" w:hAnsi="Times New Roman" w:cs="Times New Roman"/>
          <w:b/>
          <w:bCs/>
          <w:sz w:val="24"/>
          <w:szCs w:val="24"/>
        </w:rPr>
        <w:t>МУНИЦИПАЛЬНЫМ УЧРЕЖДЕНИЯМ), ИНДИВИДУАЛЬНЫМ</w:t>
      </w:r>
    </w:p>
    <w:p w:rsidR="009A5154" w:rsidRPr="009A5154" w:rsidRDefault="009A5154" w:rsidP="009A5154">
      <w:pPr>
        <w:autoSpaceDE w:val="0"/>
        <w:autoSpaceDN w:val="0"/>
        <w:adjustRightInd w:val="0"/>
        <w:spacing w:after="0" w:line="240" w:lineRule="auto"/>
        <w:jc w:val="center"/>
        <w:rPr>
          <w:rFonts w:ascii="Times New Roman" w:eastAsia="Times New Roman" w:hAnsi="Times New Roman" w:cs="Times New Roman"/>
          <w:b/>
          <w:bCs/>
          <w:sz w:val="24"/>
          <w:szCs w:val="24"/>
        </w:rPr>
      </w:pPr>
      <w:r w:rsidRPr="009A5154">
        <w:rPr>
          <w:rFonts w:ascii="Times New Roman" w:eastAsia="Times New Roman" w:hAnsi="Times New Roman" w:cs="Times New Roman"/>
          <w:b/>
          <w:bCs/>
          <w:sz w:val="24"/>
          <w:szCs w:val="24"/>
        </w:rPr>
        <w:t>ПРЕДПРИНИМАТЕЛЯМ, ФИЗИЧЕСКИМ ЛИЦАМ, В ЦЕЛЯХ ВОЗМЕЩЕНИЯ ЗАТРАТ, СВЯЗАННЫХ С ВЫПОЛНЕНИЕМ РАБОТ ПО КАПИТАЛЬНОМУ РЕМОНТУ МУНИЦИПАЛЬНОГО ИМУЩЕСТВА</w:t>
      </w:r>
    </w:p>
    <w:p w:rsidR="009A5154" w:rsidRPr="009A5154" w:rsidRDefault="009A5154" w:rsidP="009A5154">
      <w:pPr>
        <w:autoSpaceDE w:val="0"/>
        <w:autoSpaceDN w:val="0"/>
        <w:adjustRightInd w:val="0"/>
        <w:spacing w:after="0" w:line="240" w:lineRule="auto"/>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1. ОБЩИЕ ПОЛОЖЕНИЯ</w:t>
      </w:r>
    </w:p>
    <w:p w:rsidR="009A5154" w:rsidRPr="009A5154" w:rsidRDefault="009A5154" w:rsidP="009A5154">
      <w:pPr>
        <w:autoSpaceDE w:val="0"/>
        <w:autoSpaceDN w:val="0"/>
        <w:adjustRightInd w:val="0"/>
        <w:spacing w:after="0" w:line="240" w:lineRule="auto"/>
        <w:ind w:left="540"/>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1.1. Настоящий Порядок разработан в соответствии с Бюджетным </w:t>
      </w:r>
      <w:hyperlink r:id="rId8" w:history="1">
        <w:r w:rsidRPr="009A5154">
          <w:rPr>
            <w:rFonts w:ascii="Times New Roman" w:eastAsia="Times New Roman" w:hAnsi="Times New Roman" w:cs="Times New Roman"/>
            <w:sz w:val="24"/>
            <w:szCs w:val="24"/>
          </w:rPr>
          <w:t>кодексом</w:t>
        </w:r>
      </w:hyperlink>
      <w:r w:rsidRPr="009A5154">
        <w:rPr>
          <w:rFonts w:ascii="Times New Roman" w:eastAsia="Times New Roman" w:hAnsi="Times New Roman" w:cs="Times New Roman"/>
          <w:sz w:val="24"/>
          <w:szCs w:val="24"/>
        </w:rPr>
        <w:t xml:space="preserve"> Р</w:t>
      </w:r>
      <w:r w:rsidR="00611AEB">
        <w:rPr>
          <w:rFonts w:ascii="Times New Roman" w:eastAsia="Times New Roman" w:hAnsi="Times New Roman" w:cs="Times New Roman"/>
          <w:sz w:val="24"/>
          <w:szCs w:val="24"/>
        </w:rPr>
        <w:t xml:space="preserve">оссийской </w:t>
      </w:r>
      <w:r w:rsidRPr="009A5154">
        <w:rPr>
          <w:rFonts w:ascii="Times New Roman" w:eastAsia="Times New Roman" w:hAnsi="Times New Roman" w:cs="Times New Roman"/>
          <w:sz w:val="24"/>
          <w:szCs w:val="24"/>
        </w:rPr>
        <w:t>Ф</w:t>
      </w:r>
      <w:r w:rsidR="00611AEB">
        <w:rPr>
          <w:rFonts w:ascii="Times New Roman" w:eastAsia="Times New Roman" w:hAnsi="Times New Roman" w:cs="Times New Roman"/>
          <w:sz w:val="24"/>
          <w:szCs w:val="24"/>
        </w:rPr>
        <w:t>едерации</w:t>
      </w:r>
      <w:r w:rsidRPr="009A5154">
        <w:rPr>
          <w:rFonts w:ascii="Times New Roman" w:eastAsia="Times New Roman" w:hAnsi="Times New Roman" w:cs="Times New Roman"/>
          <w:sz w:val="24"/>
          <w:szCs w:val="24"/>
        </w:rPr>
        <w:t xml:space="preserve">, Гражданским </w:t>
      </w:r>
      <w:hyperlink r:id="rId9" w:history="1">
        <w:r w:rsidRPr="009A5154">
          <w:rPr>
            <w:rFonts w:ascii="Times New Roman" w:eastAsia="Times New Roman" w:hAnsi="Times New Roman" w:cs="Times New Roman"/>
            <w:sz w:val="24"/>
            <w:szCs w:val="24"/>
          </w:rPr>
          <w:t>кодексом</w:t>
        </w:r>
      </w:hyperlink>
      <w:r w:rsidRPr="009A5154">
        <w:rPr>
          <w:rFonts w:ascii="Times New Roman" w:eastAsia="Times New Roman" w:hAnsi="Times New Roman" w:cs="Times New Roman"/>
          <w:sz w:val="24"/>
          <w:szCs w:val="24"/>
        </w:rPr>
        <w:t xml:space="preserve"> Р</w:t>
      </w:r>
      <w:r w:rsidR="00611AEB">
        <w:rPr>
          <w:rFonts w:ascii="Times New Roman" w:eastAsia="Times New Roman" w:hAnsi="Times New Roman" w:cs="Times New Roman"/>
          <w:sz w:val="24"/>
          <w:szCs w:val="24"/>
        </w:rPr>
        <w:t xml:space="preserve">оссийской </w:t>
      </w:r>
      <w:r w:rsidRPr="009A5154">
        <w:rPr>
          <w:rFonts w:ascii="Times New Roman" w:eastAsia="Times New Roman" w:hAnsi="Times New Roman" w:cs="Times New Roman"/>
          <w:sz w:val="24"/>
          <w:szCs w:val="24"/>
        </w:rPr>
        <w:t>Ф</w:t>
      </w:r>
      <w:r w:rsidR="00611AEB">
        <w:rPr>
          <w:rFonts w:ascii="Times New Roman" w:eastAsia="Times New Roman" w:hAnsi="Times New Roman" w:cs="Times New Roman"/>
          <w:sz w:val="24"/>
          <w:szCs w:val="24"/>
        </w:rPr>
        <w:t>едерации</w:t>
      </w:r>
      <w:r w:rsidRPr="009A5154">
        <w:rPr>
          <w:rFonts w:ascii="Times New Roman" w:eastAsia="Times New Roman" w:hAnsi="Times New Roman" w:cs="Times New Roman"/>
          <w:sz w:val="24"/>
          <w:szCs w:val="24"/>
        </w:rPr>
        <w:t xml:space="preserve">, </w:t>
      </w:r>
      <w:hyperlink r:id="rId10" w:history="1">
        <w:r w:rsidRPr="009A5154">
          <w:rPr>
            <w:rFonts w:ascii="Times New Roman" w:eastAsia="Times New Roman" w:hAnsi="Times New Roman" w:cs="Times New Roman"/>
            <w:sz w:val="24"/>
            <w:szCs w:val="24"/>
          </w:rPr>
          <w:t>Уставом</w:t>
        </w:r>
      </w:hyperlink>
      <w:r w:rsidRPr="009A5154">
        <w:rPr>
          <w:rFonts w:ascii="Times New Roman" w:eastAsia="Times New Roman" w:hAnsi="Times New Roman" w:cs="Times New Roman"/>
          <w:sz w:val="24"/>
          <w:szCs w:val="24"/>
        </w:rPr>
        <w:t xml:space="preserve"> муниципального образования Алапаевское и устанавливает общие принципы и механизм предоставления безвозмездных перечислений в виде субсидий юридическим лицам (за исключением субсидий муниципальным учреждениям), индивидуальным предпринимателям, физическим лицам – исполнителям работ по капитальному ремонту  муниципального имущества (далее - субсидианты) из бюджета муниципального образования</w:t>
      </w:r>
      <w:r w:rsidR="00611AEB">
        <w:rPr>
          <w:rFonts w:ascii="Times New Roman" w:eastAsia="Times New Roman" w:hAnsi="Times New Roman" w:cs="Times New Roman"/>
          <w:sz w:val="24"/>
          <w:szCs w:val="24"/>
        </w:rPr>
        <w:t xml:space="preserve"> Алапаевское (далее - субсидии);</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1.2. Субсидии носят целевой характер, предоставляются на безвозмездной и безвозвратной основе в целях возмещения затрат, связанных с выполнением работ по капитальному ремонту </w:t>
      </w:r>
      <w:r w:rsidR="00611AEB">
        <w:rPr>
          <w:rFonts w:ascii="Times New Roman" w:eastAsia="Times New Roman" w:hAnsi="Times New Roman" w:cs="Times New Roman"/>
          <w:sz w:val="24"/>
          <w:szCs w:val="24"/>
        </w:rPr>
        <w:t>муниципального имущества;</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1.3. Главным распорядителем средств местного бюджета, выделенных для предоставления субсидий юридическим лицам (за исключением муниципальных учреждений), индивидуальным предпринимателям, физическим лицам, в соответствии с настоящим Порядком, является Администрация муницип</w:t>
      </w:r>
      <w:r w:rsidR="00611AEB">
        <w:rPr>
          <w:rFonts w:ascii="Times New Roman" w:eastAsia="Times New Roman" w:hAnsi="Times New Roman" w:cs="Times New Roman"/>
          <w:sz w:val="24"/>
          <w:szCs w:val="24"/>
        </w:rPr>
        <w:t>ального образования Алапаевское;</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1.4. Субсидии предоставляются в пределах бюджетных ассигнований и лимитов бюджетных обязательств, утвержденных в установленном порядке, на основании соглашения о предоставлении субсидий, заключаемого межд</w:t>
      </w:r>
      <w:r w:rsidR="00611AEB">
        <w:rPr>
          <w:rFonts w:ascii="Times New Roman" w:eastAsia="Times New Roman" w:hAnsi="Times New Roman" w:cs="Times New Roman"/>
          <w:sz w:val="24"/>
          <w:szCs w:val="24"/>
        </w:rPr>
        <w:t>у Администрацией и субсидиантом;</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1.5.</w:t>
      </w:r>
      <w:r w:rsidR="00611AEB">
        <w:rPr>
          <w:rFonts w:ascii="Times New Roman" w:eastAsia="Times New Roman" w:hAnsi="Times New Roman" w:cs="Times New Roman"/>
          <w:sz w:val="24"/>
          <w:szCs w:val="24"/>
        </w:rPr>
        <w:t xml:space="preserve"> </w:t>
      </w:r>
      <w:r w:rsidRPr="009A5154">
        <w:rPr>
          <w:rFonts w:ascii="Times New Roman" w:eastAsia="Times New Roman" w:hAnsi="Times New Roman" w:cs="Times New Roman"/>
          <w:sz w:val="24"/>
          <w:szCs w:val="24"/>
        </w:rPr>
        <w:t>Предоставление субсидии осуществляется в соответствии с Решением Думы муниципального образования Алапаевское «О бюджете муниципального образования Алапаевское на текущий финансовый год и плановый период» на основании нормативного правового акта Администрации муниципального образования Алапаевское.</w:t>
      </w:r>
    </w:p>
    <w:p w:rsidR="009A5154" w:rsidRPr="009A5154" w:rsidRDefault="009A5154" w:rsidP="009A5154">
      <w:pPr>
        <w:autoSpaceDE w:val="0"/>
        <w:autoSpaceDN w:val="0"/>
        <w:adjustRightInd w:val="0"/>
        <w:spacing w:after="0" w:line="240" w:lineRule="auto"/>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0" w:name="Par49"/>
      <w:bookmarkEnd w:id="0"/>
      <w:r w:rsidRPr="009A5154">
        <w:rPr>
          <w:rFonts w:ascii="Times New Roman" w:eastAsia="Times New Roman" w:hAnsi="Times New Roman" w:cs="Times New Roman"/>
          <w:sz w:val="24"/>
          <w:szCs w:val="24"/>
        </w:rPr>
        <w:t>2. КРИТЕРИИ ОТБОРА ЮРИДИЧЕСКИХ И ФИЗИЧЕСКИХ ЛИЦ,</w:t>
      </w:r>
    </w:p>
    <w:p w:rsidR="009A5154" w:rsidRPr="009A5154" w:rsidRDefault="009A5154" w:rsidP="009A5154">
      <w:pPr>
        <w:autoSpaceDE w:val="0"/>
        <w:autoSpaceDN w:val="0"/>
        <w:adjustRightInd w:val="0"/>
        <w:spacing w:after="0" w:line="240" w:lineRule="auto"/>
        <w:jc w:val="center"/>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ИНДИВИДУАЛЬНЫХ ПРЕДПРИНИМАТЕЛЕЙ</w:t>
      </w:r>
    </w:p>
    <w:p w:rsidR="009A5154" w:rsidRPr="009A5154" w:rsidRDefault="009A5154" w:rsidP="009A5154">
      <w:pPr>
        <w:autoSpaceDE w:val="0"/>
        <w:autoSpaceDN w:val="0"/>
        <w:adjustRightInd w:val="0"/>
        <w:spacing w:after="0" w:line="240" w:lineRule="auto"/>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2.1. Право на получение субсидий, связанных с выполнением работ по капитальному ремонту муниципального имущества имеют юридические лица (за исключением муниципальных учреждений), индивидуальные предприниматели, физические лица, соответствующие указанным ниже требованиям  и проше</w:t>
      </w:r>
      <w:r w:rsidR="00611AEB">
        <w:rPr>
          <w:rFonts w:ascii="Times New Roman" w:eastAsia="Times New Roman" w:hAnsi="Times New Roman" w:cs="Times New Roman"/>
          <w:sz w:val="24"/>
          <w:szCs w:val="24"/>
        </w:rPr>
        <w:t>дшим отбор получателей субсидии;</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2.2. Отбор получателей субсидий осуществляет главный распорядитель бюджетных средств муниципального образования Алапаевское, в соответствии с действующим законодательством и на основании следующих документов:</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 w:name="Par51"/>
      <w:bookmarkEnd w:id="1"/>
      <w:r w:rsidRPr="009A5154">
        <w:rPr>
          <w:rFonts w:ascii="Times New Roman" w:eastAsia="Times New Roman" w:hAnsi="Times New Roman" w:cs="Times New Roman"/>
          <w:sz w:val="24"/>
          <w:szCs w:val="24"/>
        </w:rPr>
        <w:lastRenderedPageBreak/>
        <w:t xml:space="preserve">заявка о предоставлении субсидии на возмещение затрат, связанных с выполнением работ по капитальному ремонту муниципального имущества (далее - заявка). </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Заявка оформляется в произвольной форме, с указанием основания возникновения права пользования муниципальным имуществом (договор аренды, договор безвозмездного пользования, право оперативного управления и.т.д.), обоснованием необходимости производства капитальных ремонтных работ муниципального имущества, стоимости работ по капитальному ремонту муниципального имущества. </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К заявке в обязательном порядке прилагаются заверенные копии следующих документов:</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документ, удостоверяющий право субсидианта на пользование муниципальным имуществом;</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договор с исполнителем работ по капитальному ремонту муниципального имущества (при наличии);</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документы, подтверждающие размер понесенных расходов и надлежащее исполнение обязательств исполнителем капитальных ремонтных работ (формы КС-2, </w:t>
      </w:r>
      <w:r w:rsidR="00611AEB">
        <w:rPr>
          <w:rFonts w:ascii="Times New Roman" w:eastAsia="Times New Roman" w:hAnsi="Times New Roman" w:cs="Times New Roman"/>
          <w:sz w:val="24"/>
          <w:szCs w:val="24"/>
        </w:rPr>
        <w:t xml:space="preserve">               </w:t>
      </w:r>
      <w:r w:rsidRPr="009A5154">
        <w:rPr>
          <w:rFonts w:ascii="Times New Roman" w:eastAsia="Times New Roman" w:hAnsi="Times New Roman" w:cs="Times New Roman"/>
          <w:sz w:val="24"/>
          <w:szCs w:val="24"/>
        </w:rPr>
        <w:t>КС-3 и иные документы);</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разрешение (согласие) Администрации муниципального образования Алапаевское на производство работ по капитальному ремонту</w:t>
      </w:r>
      <w:r w:rsidR="00611AEB">
        <w:rPr>
          <w:rFonts w:ascii="Times New Roman" w:eastAsia="Times New Roman" w:hAnsi="Times New Roman" w:cs="Times New Roman"/>
          <w:sz w:val="24"/>
          <w:szCs w:val="24"/>
        </w:rPr>
        <w:t xml:space="preserve"> муниципального имущества;</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учредительные документы субсидианта, в том числе свидетельство о гос</w:t>
      </w:r>
      <w:r w:rsidR="00611AEB">
        <w:rPr>
          <w:rFonts w:ascii="Times New Roman" w:eastAsia="Times New Roman" w:hAnsi="Times New Roman" w:cs="Times New Roman"/>
          <w:sz w:val="24"/>
          <w:szCs w:val="24"/>
        </w:rPr>
        <w:t>ударственной регистрации, ИНН, У</w:t>
      </w:r>
      <w:r w:rsidRPr="009A5154">
        <w:rPr>
          <w:rFonts w:ascii="Times New Roman" w:eastAsia="Times New Roman" w:hAnsi="Times New Roman" w:cs="Times New Roman"/>
          <w:sz w:val="24"/>
          <w:szCs w:val="24"/>
        </w:rPr>
        <w:t>став, приказ о назначении руководителя, копию паспорта (для физических лиц).</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2.3. Субсидиант  должен отвечать следующим требованиям (критериям), при этом ответственность за проверку на соответствие указанным требованиям несет Администрация муниципального образования Алапаевское:</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отсутствие просроченной задолженности по обязательным платежам в бюджеты различных уровней;</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наличие действующих правоотношений, удостоверяющих право пользования муниципальным имуществом;</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отсутствие информации о процессе реорганизации, ликвидации и (или) признании несостоятельным (банкротом) субсидианта.</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Субсидиант сообщает о соответствии указанной выше информации в письменной, произвольной форме, которую заверяет печатью организации (при н</w:t>
      </w:r>
      <w:r w:rsidR="00611AEB">
        <w:rPr>
          <w:rFonts w:ascii="Times New Roman" w:eastAsia="Times New Roman" w:hAnsi="Times New Roman" w:cs="Times New Roman"/>
          <w:sz w:val="24"/>
          <w:szCs w:val="24"/>
        </w:rPr>
        <w:t>аличии) и подписью руководителя;</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2.4. Право на получение субсидии на возмещение затрат, связанных с работами по капитальному ремонту муниципального имущества, в соответствии с настоящим Порядком, имеют так же лица, которые произвели капитальные ремонтные работы арендованного муниципального имущества, на основании ст. 616 Гражданского кодекса Российской Федерации. В данном случае, необходимость проведения капитальных ремонтных работ подтверждается двусторонним актом, подписанным уполномоченными представителям</w:t>
      </w:r>
      <w:r w:rsidR="00611AEB">
        <w:rPr>
          <w:rFonts w:ascii="Times New Roman" w:eastAsia="Times New Roman" w:hAnsi="Times New Roman" w:cs="Times New Roman"/>
          <w:sz w:val="24"/>
          <w:szCs w:val="24"/>
        </w:rPr>
        <w:t>и Арендодателя (Администрация муниципального образования</w:t>
      </w:r>
      <w:r w:rsidRPr="009A5154">
        <w:rPr>
          <w:rFonts w:ascii="Times New Roman" w:eastAsia="Times New Roman" w:hAnsi="Times New Roman" w:cs="Times New Roman"/>
          <w:sz w:val="24"/>
          <w:szCs w:val="24"/>
        </w:rPr>
        <w:t xml:space="preserve"> Алапаевское) и Арендатора (юридическим лицом (за исключением субсидий муниципальным учреждениям), индивидуальным предпринимателем, физическим лицом) и (или) иным документом, подтверждающим согласие Арендодателя на проведение капитального ремонта арендуемого муниципального имущества.</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3. ЦЕЛИ, УСЛОВИЯ И ПОРЯДОК ПРЕДОСТАВЛЕНИЯ СУБСИДИЙ</w:t>
      </w:r>
    </w:p>
    <w:p w:rsidR="009A5154" w:rsidRPr="009A5154" w:rsidRDefault="009A5154" w:rsidP="009A5154">
      <w:pPr>
        <w:autoSpaceDE w:val="0"/>
        <w:autoSpaceDN w:val="0"/>
        <w:adjustRightInd w:val="0"/>
        <w:spacing w:after="0" w:line="240" w:lineRule="auto"/>
        <w:jc w:val="both"/>
        <w:rPr>
          <w:rFonts w:ascii="Times New Roman" w:eastAsia="Times New Roman" w:hAnsi="Times New Roman" w:cs="Times New Roman"/>
          <w:sz w:val="24"/>
          <w:szCs w:val="24"/>
        </w:rPr>
      </w:pPr>
    </w:p>
    <w:p w:rsidR="009A5154" w:rsidRPr="009A5154" w:rsidRDefault="009A5154" w:rsidP="00611AEB">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ar64"/>
      <w:bookmarkEnd w:id="2"/>
      <w:r w:rsidRPr="009A5154">
        <w:rPr>
          <w:rFonts w:ascii="Times New Roman" w:eastAsia="Times New Roman" w:hAnsi="Times New Roman" w:cs="Times New Roman"/>
          <w:sz w:val="24"/>
          <w:szCs w:val="24"/>
        </w:rPr>
        <w:t>3.1. Целью выделения субсидии является возмещение затрат юридическим лицам (за исключением субсидий муниципальным учреждениям), индивидуальным предпринимателям, физическим лицам - исполнителям капитальных ремонтных  работ муниципального имущества, в пределах средств, предусмотренных в бюджете муниципального образования Алапаевское на эти</w:t>
      </w:r>
      <w:r w:rsidR="00611AEB">
        <w:rPr>
          <w:rFonts w:ascii="Times New Roman" w:eastAsia="Times New Roman" w:hAnsi="Times New Roman" w:cs="Times New Roman"/>
          <w:sz w:val="24"/>
          <w:szCs w:val="24"/>
        </w:rPr>
        <w:t xml:space="preserve"> цели на текущий финансовый год;</w:t>
      </w:r>
    </w:p>
    <w:p w:rsidR="009A5154" w:rsidRPr="009A5154" w:rsidRDefault="009A5154" w:rsidP="00611A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lastRenderedPageBreak/>
        <w:t xml:space="preserve">3.2. Условием предоставления субсидий является соответствие критериям отбора, указанным в п. 2.3 настоящего Порядка и предоставление документов на основании </w:t>
      </w:r>
      <w:r w:rsidR="00611AEB">
        <w:rPr>
          <w:rFonts w:ascii="Times New Roman" w:eastAsia="Times New Roman" w:hAnsi="Times New Roman" w:cs="Times New Roman"/>
          <w:sz w:val="24"/>
          <w:szCs w:val="24"/>
        </w:rPr>
        <w:t xml:space="preserve">              </w:t>
      </w:r>
      <w:r w:rsidRPr="009A5154">
        <w:rPr>
          <w:rFonts w:ascii="Times New Roman" w:eastAsia="Times New Roman" w:hAnsi="Times New Roman" w:cs="Times New Roman"/>
          <w:sz w:val="24"/>
          <w:szCs w:val="24"/>
        </w:rPr>
        <w:t>п.п. 2.2</w:t>
      </w:r>
      <w:r w:rsidR="00611AEB">
        <w:rPr>
          <w:rFonts w:ascii="Times New Roman" w:eastAsia="Times New Roman" w:hAnsi="Times New Roman" w:cs="Times New Roman"/>
          <w:sz w:val="24"/>
          <w:szCs w:val="24"/>
        </w:rPr>
        <w:t>.</w:t>
      </w:r>
      <w:r w:rsidRPr="009A5154">
        <w:rPr>
          <w:rFonts w:ascii="Times New Roman" w:eastAsia="Times New Roman" w:hAnsi="Times New Roman" w:cs="Times New Roman"/>
          <w:sz w:val="24"/>
          <w:szCs w:val="24"/>
        </w:rPr>
        <w:t>, 2.3</w:t>
      </w:r>
      <w:r w:rsidR="00611AEB">
        <w:rPr>
          <w:rFonts w:ascii="Times New Roman" w:eastAsia="Times New Roman" w:hAnsi="Times New Roman" w:cs="Times New Roman"/>
          <w:sz w:val="24"/>
          <w:szCs w:val="24"/>
        </w:rPr>
        <w:t>.</w:t>
      </w:r>
      <w:r w:rsidRPr="009A5154">
        <w:rPr>
          <w:rFonts w:ascii="Times New Roman" w:eastAsia="Times New Roman" w:hAnsi="Times New Roman" w:cs="Times New Roman"/>
          <w:sz w:val="24"/>
          <w:szCs w:val="24"/>
        </w:rPr>
        <w:t xml:space="preserve"> настоящего Порядка, а так же заключение с лицом прошедшим отбор Соглашения о предоставлении субсидии.</w:t>
      </w:r>
    </w:p>
    <w:p w:rsidR="009A5154" w:rsidRPr="009A5154" w:rsidRDefault="009A5154" w:rsidP="00611A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Соглашение о предоставлении субсидии заключается по форме (прилагается).</w:t>
      </w:r>
    </w:p>
    <w:p w:rsidR="009A5154" w:rsidRPr="009A5154" w:rsidRDefault="009A5154" w:rsidP="00611AEB">
      <w:pPr>
        <w:spacing w:after="0" w:line="240" w:lineRule="auto"/>
        <w:ind w:firstLine="709"/>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Главный распорядитель средств бюджета муниципального образования Алапаевское вправе включить в соглашение иные условия, которые регулируют порядок предоставления субсидии.</w:t>
      </w:r>
    </w:p>
    <w:p w:rsidR="009A5154" w:rsidRPr="009A5154" w:rsidRDefault="009A5154" w:rsidP="00611A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К соглашению обязательно прикладывается форма отчета о целевом использовании выделенных средств.</w:t>
      </w:r>
    </w:p>
    <w:p w:rsidR="009A5154" w:rsidRPr="009A5154" w:rsidRDefault="009A5154" w:rsidP="00611A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3.3. Администрация муниципального образования Алапаевское производит перечисление субсидий в соответствии с заявкой и заключенным Соглашением о предоставлении субсидии, но не свыше установленных лимитов бюджетных обязательств на эти</w:t>
      </w:r>
      <w:r w:rsidR="00611AEB">
        <w:rPr>
          <w:rFonts w:ascii="Times New Roman" w:eastAsia="Times New Roman" w:hAnsi="Times New Roman" w:cs="Times New Roman"/>
          <w:sz w:val="24"/>
          <w:szCs w:val="24"/>
        </w:rPr>
        <w:t xml:space="preserve"> цели в текущем финансовом году;</w:t>
      </w:r>
    </w:p>
    <w:p w:rsidR="009A5154" w:rsidRPr="009A5154" w:rsidRDefault="009A5154" w:rsidP="00611A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3.4 Администрация муниципального образования Алапаевское является ответственной за отбор получателей субсидий и осуществляет контроль за целевым и</w:t>
      </w:r>
      <w:r w:rsidR="00611AEB">
        <w:rPr>
          <w:rFonts w:ascii="Times New Roman" w:eastAsia="Times New Roman" w:hAnsi="Times New Roman" w:cs="Times New Roman"/>
          <w:sz w:val="24"/>
          <w:szCs w:val="24"/>
        </w:rPr>
        <w:t>спользованием бюджетных средств;</w:t>
      </w:r>
    </w:p>
    <w:p w:rsidR="009A5154" w:rsidRPr="009A5154" w:rsidRDefault="009A5154" w:rsidP="00611A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3.5. Получатели субсидий несут ответственность за достоверность предоставленных сведений в отчете и целевое </w:t>
      </w:r>
      <w:r w:rsidR="00611AEB">
        <w:rPr>
          <w:rFonts w:ascii="Times New Roman" w:eastAsia="Times New Roman" w:hAnsi="Times New Roman" w:cs="Times New Roman"/>
          <w:sz w:val="24"/>
          <w:szCs w:val="24"/>
        </w:rPr>
        <w:t>использование бюджетных средств;</w:t>
      </w:r>
    </w:p>
    <w:p w:rsidR="009A5154" w:rsidRPr="009A5154" w:rsidRDefault="009A5154" w:rsidP="00611A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3.6. В предоставлении субсидии отказывается в случае, если получатель субсидий не представил документы, указанные в </w:t>
      </w:r>
      <w:hyperlink w:anchor="Par70" w:history="1">
        <w:r w:rsidRPr="009A5154">
          <w:rPr>
            <w:rFonts w:ascii="Times New Roman" w:eastAsia="Times New Roman" w:hAnsi="Times New Roman" w:cs="Times New Roman"/>
            <w:sz w:val="24"/>
            <w:szCs w:val="24"/>
          </w:rPr>
          <w:t>пункте 2.2</w:t>
        </w:r>
      </w:hyperlink>
      <w:r w:rsidR="00611AEB">
        <w:t>.</w:t>
      </w:r>
      <w:r w:rsidRPr="009A5154">
        <w:rPr>
          <w:rFonts w:ascii="Times New Roman" w:eastAsia="Times New Roman" w:hAnsi="Times New Roman" w:cs="Times New Roman"/>
          <w:sz w:val="24"/>
          <w:szCs w:val="24"/>
        </w:rPr>
        <w:t xml:space="preserve"> настоящего Порядка и (или) не соответствует критериям отбора п. 2.3. Порядка, и (или) при недостаточности средств на данные цели в бюджете муниципального образования Алапаевское в текущем финансовом году.</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 ВОЗВРАТ СУБСИДИИ</w:t>
      </w:r>
    </w:p>
    <w:p w:rsidR="009A5154" w:rsidRPr="009A5154" w:rsidRDefault="009A5154" w:rsidP="009A5154">
      <w:pPr>
        <w:autoSpaceDE w:val="0"/>
        <w:autoSpaceDN w:val="0"/>
        <w:adjustRightInd w:val="0"/>
        <w:spacing w:after="0" w:line="240" w:lineRule="auto"/>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4.1. В случае нецелевого использования субсидий, при выявлении факта предоставления недостоверных сведений для получения субсидий, субсидии подлежат возврату в бюджет в течение 10 (десяти) календарных дней с момента получения соответствующего требования от Администрации муницип</w:t>
      </w:r>
      <w:r w:rsidR="00611AEB">
        <w:rPr>
          <w:rFonts w:ascii="Times New Roman" w:eastAsia="Times New Roman" w:hAnsi="Times New Roman" w:cs="Times New Roman"/>
          <w:sz w:val="24"/>
          <w:szCs w:val="24"/>
        </w:rPr>
        <w:t>ального образования Алапаевское;</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4.2. В случае отказа от добровольного возврата</w:t>
      </w:r>
      <w:r w:rsidR="00611AEB">
        <w:rPr>
          <w:rFonts w:ascii="Times New Roman" w:eastAsia="Times New Roman" w:hAnsi="Times New Roman" w:cs="Times New Roman"/>
          <w:sz w:val="24"/>
          <w:szCs w:val="24"/>
        </w:rPr>
        <w:t xml:space="preserve"> субсидии в установленный срок А</w:t>
      </w:r>
      <w:r w:rsidRPr="009A5154">
        <w:rPr>
          <w:rFonts w:ascii="Times New Roman" w:eastAsia="Times New Roman" w:hAnsi="Times New Roman" w:cs="Times New Roman"/>
          <w:sz w:val="24"/>
          <w:szCs w:val="24"/>
        </w:rPr>
        <w:t>дминистрация</w:t>
      </w:r>
      <w:r w:rsidR="00611AEB">
        <w:rPr>
          <w:rFonts w:ascii="Times New Roman" w:eastAsia="Times New Roman" w:hAnsi="Times New Roman" w:cs="Times New Roman"/>
          <w:sz w:val="24"/>
          <w:szCs w:val="24"/>
        </w:rPr>
        <w:t xml:space="preserve"> муниципального образования Алапаевское</w:t>
      </w:r>
      <w:r w:rsidRPr="009A5154">
        <w:rPr>
          <w:rFonts w:ascii="Times New Roman" w:eastAsia="Times New Roman" w:hAnsi="Times New Roman" w:cs="Times New Roman"/>
          <w:sz w:val="24"/>
          <w:szCs w:val="24"/>
        </w:rPr>
        <w:t xml:space="preserve"> направляет в суд исковое заявление о взыскании необосн</w:t>
      </w:r>
      <w:r w:rsidR="00611AEB">
        <w:rPr>
          <w:rFonts w:ascii="Times New Roman" w:eastAsia="Times New Roman" w:hAnsi="Times New Roman" w:cs="Times New Roman"/>
          <w:sz w:val="24"/>
          <w:szCs w:val="24"/>
        </w:rPr>
        <w:t>ованно полученных сумм субсидии;</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4.3. Нецелевое использование денежных средств, предоставленных в виде субсидий, влечет применение мер ответственности, предусмотренных действующим законодательством.</w:t>
      </w: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jc w:val="both"/>
        <w:rPr>
          <w:rFonts w:ascii="Times New Roman" w:eastAsia="Times New Roman" w:hAnsi="Times New Roman" w:cs="Times New Roman"/>
          <w:sz w:val="24"/>
          <w:szCs w:val="24"/>
        </w:rPr>
      </w:pPr>
    </w:p>
    <w:p w:rsidR="009A5154" w:rsidRDefault="009A5154" w:rsidP="009A5154">
      <w:pPr>
        <w:autoSpaceDE w:val="0"/>
        <w:autoSpaceDN w:val="0"/>
        <w:adjustRightInd w:val="0"/>
        <w:spacing w:after="0" w:line="240" w:lineRule="auto"/>
        <w:jc w:val="both"/>
        <w:rPr>
          <w:rFonts w:ascii="Times New Roman" w:eastAsia="Times New Roman" w:hAnsi="Times New Roman" w:cs="Times New Roman"/>
          <w:sz w:val="24"/>
          <w:szCs w:val="24"/>
        </w:rPr>
      </w:pPr>
    </w:p>
    <w:p w:rsidR="00611AEB" w:rsidRPr="009A5154" w:rsidRDefault="00611AEB" w:rsidP="009A5154">
      <w:pPr>
        <w:autoSpaceDE w:val="0"/>
        <w:autoSpaceDN w:val="0"/>
        <w:adjustRightInd w:val="0"/>
        <w:spacing w:after="0" w:line="240" w:lineRule="auto"/>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jc w:val="both"/>
        <w:rPr>
          <w:rFonts w:ascii="Times New Roman" w:eastAsia="Times New Roman" w:hAnsi="Times New Roman" w:cs="Times New Roman"/>
          <w:sz w:val="24"/>
          <w:szCs w:val="24"/>
        </w:rPr>
      </w:pPr>
    </w:p>
    <w:p w:rsidR="009A5154" w:rsidRPr="009A5154" w:rsidRDefault="009A5154" w:rsidP="009A5154">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lastRenderedPageBreak/>
        <w:t xml:space="preserve">Приложение </w:t>
      </w:r>
    </w:p>
    <w:p w:rsidR="00611AEB" w:rsidRDefault="009A5154" w:rsidP="009A5154">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к Порядку предоставления субсидий </w:t>
      </w:r>
    </w:p>
    <w:p w:rsidR="00611AEB" w:rsidRDefault="009A5154" w:rsidP="009A5154">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из местного бюджета юридическим лицам </w:t>
      </w:r>
    </w:p>
    <w:p w:rsidR="00611AEB" w:rsidRDefault="009A5154" w:rsidP="009A5154">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(за исключением субсидий муниципальным учреждениям), </w:t>
      </w:r>
    </w:p>
    <w:p w:rsidR="00611AEB" w:rsidRDefault="009A5154" w:rsidP="009A5154">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индивидуальным предпринимателям, физическим лицам, </w:t>
      </w:r>
    </w:p>
    <w:p w:rsidR="00611AEB" w:rsidRDefault="009A5154" w:rsidP="009A5154">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в целях возмещения затрат, связанных с работами </w:t>
      </w:r>
    </w:p>
    <w:p w:rsidR="009A5154" w:rsidRPr="009A5154" w:rsidRDefault="009A5154" w:rsidP="009A5154">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по капитальному ремонту муниципального имущества.</w:t>
      </w:r>
    </w:p>
    <w:p w:rsidR="009A5154" w:rsidRPr="009A5154" w:rsidRDefault="009A5154" w:rsidP="009A5154">
      <w:pPr>
        <w:autoSpaceDE w:val="0"/>
        <w:autoSpaceDN w:val="0"/>
        <w:adjustRightInd w:val="0"/>
        <w:spacing w:after="0" w:line="240" w:lineRule="auto"/>
        <w:rPr>
          <w:rFonts w:ascii="Times New Roman" w:eastAsia="Times New Roman" w:hAnsi="Times New Roman" w:cs="Times New Roman"/>
          <w:sz w:val="24"/>
          <w:szCs w:val="24"/>
        </w:rPr>
      </w:pPr>
    </w:p>
    <w:p w:rsidR="009A5154" w:rsidRPr="009A5154" w:rsidRDefault="009A5154" w:rsidP="009A5154">
      <w:pPr>
        <w:shd w:val="clear" w:color="auto" w:fill="FFFFFF"/>
        <w:spacing w:after="0"/>
        <w:jc w:val="center"/>
        <w:textAlignment w:val="baseline"/>
        <w:outlineLvl w:val="2"/>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СОГЛАШЕНИЕ О ПРЕДОСТАВЛЕНИИ СУБСИДИИ НА ВОЗМЕЩЕНИЕ ЗАТРАТ ПО КАПИТАЛЬНОМУ РЕМОНТУ МУНИЦИПАЛЬНОГО ИМУЩЕСТВА МУНИЦИПАЛЬНОГО ОБРАЗОВАНИЯ АЛАПАЕВСКОЕ</w:t>
      </w:r>
    </w:p>
    <w:p w:rsidR="009A5154" w:rsidRDefault="009A5154" w:rsidP="009A5154">
      <w:pPr>
        <w:shd w:val="clear" w:color="auto" w:fill="FFFFFF"/>
        <w:spacing w:after="0" w:line="240" w:lineRule="auto"/>
        <w:jc w:val="both"/>
        <w:textAlignment w:val="baseline"/>
        <w:outlineLvl w:val="2"/>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г. Алапаевск</w:t>
      </w:r>
      <w:r w:rsidRPr="009A5154">
        <w:rPr>
          <w:rFonts w:ascii="Times New Roman" w:eastAsia="Times New Roman" w:hAnsi="Times New Roman" w:cs="Times New Roman"/>
          <w:sz w:val="24"/>
          <w:szCs w:val="24"/>
        </w:rPr>
        <w:tab/>
      </w:r>
      <w:r w:rsidRPr="009A5154">
        <w:rPr>
          <w:rFonts w:ascii="Times New Roman" w:eastAsia="Times New Roman" w:hAnsi="Times New Roman" w:cs="Times New Roman"/>
          <w:sz w:val="24"/>
          <w:szCs w:val="24"/>
        </w:rPr>
        <w:tab/>
      </w:r>
      <w:r w:rsidRPr="009A5154">
        <w:rPr>
          <w:rFonts w:ascii="Times New Roman" w:eastAsia="Times New Roman" w:hAnsi="Times New Roman" w:cs="Times New Roman"/>
          <w:sz w:val="24"/>
          <w:szCs w:val="24"/>
        </w:rPr>
        <w:tab/>
      </w:r>
      <w:r w:rsidRPr="009A5154">
        <w:rPr>
          <w:rFonts w:ascii="Times New Roman" w:eastAsia="Times New Roman" w:hAnsi="Times New Roman" w:cs="Times New Roman"/>
          <w:sz w:val="24"/>
          <w:szCs w:val="24"/>
        </w:rPr>
        <w:tab/>
      </w:r>
      <w:r w:rsidRPr="009A5154">
        <w:rPr>
          <w:rFonts w:ascii="Times New Roman" w:eastAsia="Times New Roman" w:hAnsi="Times New Roman" w:cs="Times New Roman"/>
          <w:sz w:val="24"/>
          <w:szCs w:val="24"/>
        </w:rPr>
        <w:tab/>
      </w:r>
      <w:r w:rsidRPr="009A5154">
        <w:rPr>
          <w:rFonts w:ascii="Times New Roman" w:eastAsia="Times New Roman" w:hAnsi="Times New Roman" w:cs="Times New Roman"/>
          <w:sz w:val="24"/>
          <w:szCs w:val="24"/>
        </w:rPr>
        <w:tab/>
      </w:r>
      <w:r w:rsidRPr="009A5154">
        <w:rPr>
          <w:rFonts w:ascii="Times New Roman" w:eastAsia="Times New Roman" w:hAnsi="Times New Roman" w:cs="Times New Roman"/>
          <w:sz w:val="24"/>
          <w:szCs w:val="24"/>
        </w:rPr>
        <w:tab/>
      </w:r>
      <w:r w:rsidRPr="009A5154">
        <w:rPr>
          <w:rFonts w:ascii="Times New Roman" w:eastAsia="Times New Roman" w:hAnsi="Times New Roman" w:cs="Times New Roman"/>
          <w:sz w:val="24"/>
          <w:szCs w:val="24"/>
        </w:rPr>
        <w:tab/>
        <w:t>«__»__________ 201_ г.</w:t>
      </w:r>
    </w:p>
    <w:p w:rsidR="00611AEB" w:rsidRPr="009A5154" w:rsidRDefault="00611AEB" w:rsidP="009A5154">
      <w:pPr>
        <w:shd w:val="clear" w:color="auto" w:fill="FFFFFF"/>
        <w:spacing w:after="0" w:line="240" w:lineRule="auto"/>
        <w:jc w:val="both"/>
        <w:textAlignment w:val="baseline"/>
        <w:outlineLvl w:val="2"/>
        <w:rPr>
          <w:rFonts w:ascii="Times New Roman" w:eastAsia="Times New Roman" w:hAnsi="Times New Roman" w:cs="Times New Roman"/>
          <w:sz w:val="24"/>
          <w:szCs w:val="24"/>
        </w:rPr>
      </w:pPr>
    </w:p>
    <w:p w:rsidR="009A5154" w:rsidRPr="009A5154" w:rsidRDefault="009A5154"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Администрация муниципального образования Алапаевское в лице главы Администрации </w:t>
      </w:r>
      <w:r w:rsidR="00611AEB" w:rsidRPr="009A5154">
        <w:rPr>
          <w:rFonts w:ascii="Times New Roman" w:eastAsia="Times New Roman" w:hAnsi="Times New Roman" w:cs="Times New Roman"/>
          <w:sz w:val="24"/>
          <w:szCs w:val="24"/>
        </w:rPr>
        <w:t>К.И.</w:t>
      </w:r>
      <w:r w:rsidRPr="009A5154">
        <w:rPr>
          <w:rFonts w:ascii="Times New Roman" w:eastAsia="Times New Roman" w:hAnsi="Times New Roman" w:cs="Times New Roman"/>
          <w:sz w:val="24"/>
          <w:szCs w:val="24"/>
        </w:rPr>
        <w:t xml:space="preserve">Деева, действующего на основании </w:t>
      </w:r>
      <w:r w:rsidR="00611AEB">
        <w:rPr>
          <w:rFonts w:ascii="Times New Roman" w:eastAsia="Times New Roman" w:hAnsi="Times New Roman" w:cs="Times New Roman"/>
          <w:sz w:val="24"/>
          <w:szCs w:val="24"/>
        </w:rPr>
        <w:t>Устава, именуемая в дальнейшем «Администрация»</w:t>
      </w:r>
      <w:r w:rsidRPr="009A5154">
        <w:rPr>
          <w:rFonts w:ascii="Times New Roman" w:eastAsia="Times New Roman" w:hAnsi="Times New Roman" w:cs="Times New Roman"/>
          <w:sz w:val="24"/>
          <w:szCs w:val="24"/>
        </w:rPr>
        <w:t>, с одной стороны, и ______</w:t>
      </w:r>
      <w:r w:rsidR="00611AEB">
        <w:rPr>
          <w:rFonts w:ascii="Times New Roman" w:eastAsia="Times New Roman" w:hAnsi="Times New Roman" w:cs="Times New Roman"/>
          <w:sz w:val="24"/>
          <w:szCs w:val="24"/>
        </w:rPr>
        <w:t>______, именуемый в дальнейшем «Получатель»</w:t>
      </w:r>
      <w:r w:rsidRPr="009A5154">
        <w:rPr>
          <w:rFonts w:ascii="Times New Roman" w:eastAsia="Times New Roman" w:hAnsi="Times New Roman" w:cs="Times New Roman"/>
          <w:sz w:val="24"/>
          <w:szCs w:val="24"/>
        </w:rPr>
        <w:t>, в лице _____________, действующего на основании _________, с другой стороны, в соответствии с</w:t>
      </w:r>
      <w:r w:rsidR="00611AEB">
        <w:rPr>
          <w:rFonts w:ascii="Times New Roman" w:eastAsia="Times New Roman" w:hAnsi="Times New Roman" w:cs="Times New Roman"/>
          <w:sz w:val="24"/>
          <w:szCs w:val="24"/>
        </w:rPr>
        <w:t xml:space="preserve"> постановлением Администрации муниципального образования Алапаевское от «__»</w:t>
      </w:r>
      <w:r w:rsidRPr="009A5154">
        <w:rPr>
          <w:rFonts w:ascii="Times New Roman" w:eastAsia="Times New Roman" w:hAnsi="Times New Roman" w:cs="Times New Roman"/>
          <w:sz w:val="24"/>
          <w:szCs w:val="24"/>
        </w:rPr>
        <w:t xml:space="preserve"> ________ 20__ г.</w:t>
      </w:r>
      <w:r w:rsidR="00037565" w:rsidRPr="00037565">
        <w:rPr>
          <w:rFonts w:ascii="Times New Roman" w:eastAsia="Times New Roman" w:hAnsi="Times New Roman" w:cs="Times New Roman"/>
          <w:sz w:val="24"/>
          <w:szCs w:val="24"/>
        </w:rPr>
        <w:t xml:space="preserve"> </w:t>
      </w:r>
      <w:r w:rsidR="00037565">
        <w:rPr>
          <w:rFonts w:ascii="Times New Roman" w:eastAsia="Times New Roman" w:hAnsi="Times New Roman" w:cs="Times New Roman"/>
          <w:sz w:val="24"/>
          <w:szCs w:val="24"/>
        </w:rPr>
        <w:t>№ ____</w:t>
      </w:r>
      <w:r w:rsidRPr="009A5154">
        <w:rPr>
          <w:rFonts w:ascii="Times New Roman" w:eastAsia="Times New Roman" w:hAnsi="Times New Roman" w:cs="Times New Roman"/>
          <w:sz w:val="24"/>
          <w:szCs w:val="24"/>
        </w:rPr>
        <w:t xml:space="preserve"> заключили настоящее Соглашение о нижеследующем:</w:t>
      </w:r>
    </w:p>
    <w:p w:rsidR="009A5154" w:rsidRPr="00611AEB" w:rsidRDefault="009A5154" w:rsidP="00611AEB">
      <w:pPr>
        <w:pStyle w:val="a5"/>
        <w:numPr>
          <w:ilvl w:val="0"/>
          <w:numId w:val="40"/>
        </w:numPr>
        <w:shd w:val="clear" w:color="auto" w:fill="FFFFFF"/>
        <w:jc w:val="center"/>
        <w:textAlignment w:val="baseline"/>
        <w:outlineLvl w:val="2"/>
      </w:pPr>
      <w:r w:rsidRPr="00611AEB">
        <w:t>Предмет Соглашения</w:t>
      </w:r>
    </w:p>
    <w:p w:rsidR="00611AEB" w:rsidRPr="00611AEB" w:rsidRDefault="00611AEB" w:rsidP="00611AEB">
      <w:pPr>
        <w:pStyle w:val="a5"/>
        <w:shd w:val="clear" w:color="auto" w:fill="FFFFFF"/>
        <w:textAlignment w:val="baseline"/>
        <w:outlineLvl w:val="2"/>
      </w:pPr>
    </w:p>
    <w:p w:rsidR="009A5154" w:rsidRPr="009A5154" w:rsidRDefault="009A5154"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1.1. Настоящее Соглашение регулирует отношения по предоставлению Администрацией Получателю за счет средств местного бюджета субсидии на возмещение затрат, связанных с работами по капитальному ремонту (арендованного) муниципального имущества ______________________________ (далее - субсидий) в случаях и порядке, установленных Порядком предоставления субсидий из местного бюджета юридическим лицам (за исключением субсидий муниципальным учреждениям), индивидуальным предпринимателям, физическим лицам, в целях возмещения затрат, связанных с работами по капитальному ремонту муниципального имущества, утвержденным</w:t>
      </w:r>
      <w:r w:rsidR="00611AEB">
        <w:rPr>
          <w:rFonts w:ascii="Times New Roman" w:eastAsia="Times New Roman" w:hAnsi="Times New Roman" w:cs="Times New Roman"/>
          <w:sz w:val="24"/>
          <w:szCs w:val="24"/>
        </w:rPr>
        <w:t xml:space="preserve"> Постановлением Администрации муниципального образования</w:t>
      </w:r>
      <w:r w:rsidRPr="009A5154">
        <w:rPr>
          <w:rFonts w:ascii="Times New Roman" w:eastAsia="Times New Roman" w:hAnsi="Times New Roman" w:cs="Times New Roman"/>
          <w:sz w:val="24"/>
          <w:szCs w:val="24"/>
        </w:rPr>
        <w:t xml:space="preserve"> Алапаевское от_________</w:t>
      </w:r>
      <w:r w:rsidR="00611AEB">
        <w:rPr>
          <w:rFonts w:ascii="Times New Roman" w:eastAsia="Times New Roman" w:hAnsi="Times New Roman" w:cs="Times New Roman"/>
          <w:sz w:val="24"/>
          <w:szCs w:val="24"/>
        </w:rPr>
        <w:t xml:space="preserve"> </w:t>
      </w:r>
      <w:r w:rsidR="00611AEB" w:rsidRPr="009A5154">
        <w:rPr>
          <w:rFonts w:ascii="Times New Roman" w:eastAsia="Times New Roman" w:hAnsi="Times New Roman" w:cs="Times New Roman"/>
          <w:sz w:val="24"/>
          <w:szCs w:val="24"/>
        </w:rPr>
        <w:t>№___</w:t>
      </w:r>
      <w:r w:rsidRPr="009A5154">
        <w:rPr>
          <w:rFonts w:ascii="Times New Roman" w:eastAsia="Times New Roman" w:hAnsi="Times New Roman" w:cs="Times New Roman"/>
          <w:sz w:val="24"/>
          <w:szCs w:val="24"/>
        </w:rPr>
        <w:t>.</w:t>
      </w:r>
    </w:p>
    <w:p w:rsidR="009A5154" w:rsidRPr="009A5154" w:rsidRDefault="009A5154"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1.2. Размер предоставляемой согласно настоящему Соглашению субсидии составляет ________________ (__________________) рублей _______ копеек.</w:t>
      </w:r>
    </w:p>
    <w:p w:rsidR="009A5154" w:rsidRPr="009A5154" w:rsidRDefault="009A5154"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1.3. Предоставляемая субсидия носит целевой характер. Цель субсидии</w:t>
      </w:r>
      <w:r w:rsidR="00611AEB">
        <w:rPr>
          <w:rFonts w:ascii="Times New Roman" w:eastAsia="Times New Roman" w:hAnsi="Times New Roman" w:cs="Times New Roman"/>
          <w:sz w:val="24"/>
          <w:szCs w:val="24"/>
        </w:rPr>
        <w:t xml:space="preserve"> </w:t>
      </w:r>
      <w:r w:rsidRPr="009A5154">
        <w:rPr>
          <w:rFonts w:ascii="Times New Roman" w:eastAsia="Times New Roman" w:hAnsi="Times New Roman" w:cs="Times New Roman"/>
          <w:sz w:val="24"/>
          <w:szCs w:val="24"/>
        </w:rPr>
        <w:t xml:space="preserve">- возмещение затрат Получателя, связанных с работами по капитальному ремонту муниципального имущества _____________, находящегося в пользовании Получателя на основании Договора ________________. </w:t>
      </w:r>
    </w:p>
    <w:p w:rsidR="009A5154" w:rsidRPr="009A5154" w:rsidRDefault="009A5154" w:rsidP="009A5154">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Субсидия может быть использована исключительно в соответствии с целью, указанной в настоящем пункте. </w:t>
      </w:r>
    </w:p>
    <w:p w:rsidR="009A5154" w:rsidRDefault="00611AEB"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9A5154" w:rsidRPr="009A5154">
        <w:rPr>
          <w:rFonts w:ascii="Times New Roman" w:eastAsia="Times New Roman" w:hAnsi="Times New Roman" w:cs="Times New Roman"/>
          <w:sz w:val="24"/>
          <w:szCs w:val="24"/>
        </w:rPr>
        <w:t>Предоставление субсидии осуществляется путем перечисления Администрацией денежных средств на отдельный банковский счет Получателя, указанный в пункте 6 настоящего Соглашения, единовременно, в размере, указанном в п. 1.2. настоящего Соглашения.</w:t>
      </w:r>
    </w:p>
    <w:p w:rsidR="00611AEB" w:rsidRPr="009A5154" w:rsidRDefault="00611AEB"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
    <w:p w:rsidR="009A5154" w:rsidRDefault="009A5154" w:rsidP="009A5154">
      <w:pPr>
        <w:shd w:val="clear" w:color="auto" w:fill="FFFFFF"/>
        <w:spacing w:after="0" w:line="240" w:lineRule="auto"/>
        <w:jc w:val="center"/>
        <w:textAlignment w:val="baseline"/>
        <w:outlineLvl w:val="2"/>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2.Права и обязанности Получателя</w:t>
      </w:r>
    </w:p>
    <w:p w:rsidR="00611AEB" w:rsidRPr="009A5154" w:rsidRDefault="00611AEB" w:rsidP="009A5154">
      <w:pPr>
        <w:shd w:val="clear" w:color="auto" w:fill="FFFFFF"/>
        <w:spacing w:after="0" w:line="240" w:lineRule="auto"/>
        <w:jc w:val="center"/>
        <w:textAlignment w:val="baseline"/>
        <w:outlineLvl w:val="2"/>
        <w:rPr>
          <w:rFonts w:ascii="Times New Roman" w:eastAsia="Times New Roman" w:hAnsi="Times New Roman" w:cs="Times New Roman"/>
          <w:sz w:val="24"/>
          <w:szCs w:val="24"/>
        </w:rPr>
      </w:pPr>
    </w:p>
    <w:p w:rsidR="009A5154" w:rsidRPr="009A5154" w:rsidRDefault="009A5154"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2.1. Получатель имеет право на получение и использование субсидии на основании настоящего Соглашения.</w:t>
      </w:r>
    </w:p>
    <w:p w:rsidR="009A5154" w:rsidRPr="009A5154" w:rsidRDefault="009A5154"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2.2. Получатель обязан:</w:t>
      </w:r>
    </w:p>
    <w:p w:rsidR="009A5154" w:rsidRPr="009A5154" w:rsidRDefault="009A5154"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 xml:space="preserve">2.2.1. Использовать представленные субсидии на цели, предусмотренные пунктом </w:t>
      </w:r>
      <w:r w:rsidRPr="009A5154">
        <w:rPr>
          <w:rFonts w:ascii="Times New Roman" w:eastAsia="Times New Roman" w:hAnsi="Times New Roman" w:cs="Times New Roman"/>
          <w:color w:val="000000"/>
          <w:sz w:val="24"/>
          <w:szCs w:val="24"/>
        </w:rPr>
        <w:t>1.3</w:t>
      </w:r>
      <w:r w:rsidRPr="009A5154">
        <w:rPr>
          <w:rFonts w:ascii="Times New Roman" w:eastAsia="Times New Roman" w:hAnsi="Times New Roman" w:cs="Times New Roman"/>
          <w:sz w:val="24"/>
          <w:szCs w:val="24"/>
        </w:rPr>
        <w:t xml:space="preserve"> настоящего Соглашения.</w:t>
      </w:r>
    </w:p>
    <w:p w:rsidR="009A5154" w:rsidRPr="009A5154" w:rsidRDefault="009A5154"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2.2.2. Обеспечить качественное и своевременное выполнение работ по капитальному ремонту муниципального имущества_____________________________.</w:t>
      </w:r>
    </w:p>
    <w:p w:rsidR="009A5154" w:rsidRPr="009A5154" w:rsidRDefault="00611AEB"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2.2.3</w:t>
      </w:r>
      <w:r w:rsidR="009A5154" w:rsidRPr="009A5154">
        <w:rPr>
          <w:rFonts w:ascii="Times New Roman" w:eastAsia="Times New Roman" w:hAnsi="Times New Roman" w:cs="Times New Roman"/>
          <w:sz w:val="24"/>
          <w:szCs w:val="24"/>
        </w:rPr>
        <w:t>. Предоставить Администрации запрашиваемые для проверки документы, информацию, подтверждающие расходы получателя на работы по капитальному ремонту муниципального имущества.</w:t>
      </w:r>
    </w:p>
    <w:p w:rsidR="009A5154" w:rsidRPr="009A5154" w:rsidRDefault="00611AEB"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9A5154" w:rsidRPr="009A5154">
        <w:rPr>
          <w:rFonts w:ascii="Times New Roman" w:eastAsia="Times New Roman" w:hAnsi="Times New Roman" w:cs="Times New Roman"/>
          <w:sz w:val="24"/>
          <w:szCs w:val="24"/>
        </w:rPr>
        <w:t>. В течение 10 (десяти) рабочих дней с момента получения субсидии предоставить Администрации отчет о целевом использовании субсидии.</w:t>
      </w:r>
    </w:p>
    <w:p w:rsidR="00611AEB" w:rsidRDefault="00611AEB" w:rsidP="009A5154">
      <w:pPr>
        <w:shd w:val="clear" w:color="auto" w:fill="FFFFFF"/>
        <w:spacing w:after="0" w:line="240" w:lineRule="auto"/>
        <w:jc w:val="center"/>
        <w:textAlignment w:val="baseline"/>
        <w:outlineLvl w:val="2"/>
        <w:rPr>
          <w:rFonts w:ascii="Times New Roman" w:eastAsia="Times New Roman" w:hAnsi="Times New Roman" w:cs="Times New Roman"/>
          <w:sz w:val="24"/>
          <w:szCs w:val="24"/>
        </w:rPr>
      </w:pPr>
    </w:p>
    <w:p w:rsidR="009A5154" w:rsidRPr="00611AEB" w:rsidRDefault="009A5154" w:rsidP="00037565">
      <w:pPr>
        <w:pStyle w:val="a5"/>
        <w:numPr>
          <w:ilvl w:val="0"/>
          <w:numId w:val="41"/>
        </w:numPr>
        <w:shd w:val="clear" w:color="auto" w:fill="FFFFFF"/>
        <w:jc w:val="center"/>
        <w:textAlignment w:val="baseline"/>
        <w:outlineLvl w:val="2"/>
      </w:pPr>
      <w:r w:rsidRPr="00611AEB">
        <w:t>Права и обязанности Администрации</w:t>
      </w:r>
    </w:p>
    <w:p w:rsidR="00611AEB" w:rsidRPr="00611AEB" w:rsidRDefault="00611AEB" w:rsidP="00611AEB">
      <w:pPr>
        <w:pStyle w:val="a5"/>
        <w:shd w:val="clear" w:color="auto" w:fill="FFFFFF"/>
        <w:textAlignment w:val="baseline"/>
        <w:outlineLvl w:val="2"/>
      </w:pPr>
    </w:p>
    <w:p w:rsidR="009A5154" w:rsidRPr="009A5154" w:rsidRDefault="009A5154"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3.1. Администрация обязуется перечислить на отдельный банковский счет Получателя, указанный в пункте 6 настоящего Соглашения, субсидию на возмещение затрат по капитальному ремонту муниципального имущества</w:t>
      </w:r>
      <w:r w:rsidR="00611AEB">
        <w:rPr>
          <w:rFonts w:ascii="Times New Roman" w:eastAsia="Times New Roman" w:hAnsi="Times New Roman" w:cs="Times New Roman"/>
          <w:sz w:val="24"/>
          <w:szCs w:val="24"/>
        </w:rPr>
        <w:t xml:space="preserve"> </w:t>
      </w:r>
      <w:r w:rsidRPr="009A5154">
        <w:rPr>
          <w:rFonts w:ascii="Times New Roman" w:eastAsia="Times New Roman" w:hAnsi="Times New Roman" w:cs="Times New Roman"/>
          <w:sz w:val="24"/>
          <w:szCs w:val="24"/>
        </w:rPr>
        <w:t>________________________________</w:t>
      </w:r>
      <w:r w:rsidR="00611AEB">
        <w:rPr>
          <w:rFonts w:ascii="Times New Roman" w:eastAsia="Times New Roman" w:hAnsi="Times New Roman" w:cs="Times New Roman"/>
          <w:sz w:val="24"/>
          <w:szCs w:val="24"/>
        </w:rPr>
        <w:t>____________________________________________</w:t>
      </w:r>
      <w:r w:rsidRPr="009A5154">
        <w:rPr>
          <w:rFonts w:ascii="Times New Roman" w:eastAsia="Times New Roman" w:hAnsi="Times New Roman" w:cs="Times New Roman"/>
          <w:sz w:val="24"/>
          <w:szCs w:val="24"/>
        </w:rPr>
        <w:t>_.</w:t>
      </w:r>
    </w:p>
    <w:p w:rsidR="009A5154" w:rsidRPr="009A5154" w:rsidRDefault="009A5154"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3.2. Администрация имеет право:</w:t>
      </w:r>
    </w:p>
    <w:p w:rsidR="009A5154" w:rsidRPr="009A5154" w:rsidRDefault="009A5154" w:rsidP="00611AE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3.2.1. Осуществлять проверку отчета о целевом использовании предоставленной субсидии. Привлекать Получателя к ответственности за нарушения условий настоящего Соглашения.</w:t>
      </w:r>
    </w:p>
    <w:p w:rsidR="009A5154" w:rsidRDefault="009A5154" w:rsidP="009A5154">
      <w:pPr>
        <w:shd w:val="clear" w:color="auto" w:fill="FFFFFF"/>
        <w:spacing w:after="0" w:line="240" w:lineRule="auto"/>
        <w:jc w:val="center"/>
        <w:textAlignment w:val="baseline"/>
        <w:outlineLvl w:val="2"/>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 Ответственность Сторон</w:t>
      </w:r>
    </w:p>
    <w:p w:rsidR="008362A5" w:rsidRPr="009A5154" w:rsidRDefault="008362A5" w:rsidP="009A5154">
      <w:pPr>
        <w:shd w:val="clear" w:color="auto" w:fill="FFFFFF"/>
        <w:spacing w:after="0" w:line="240" w:lineRule="auto"/>
        <w:jc w:val="center"/>
        <w:textAlignment w:val="baseline"/>
        <w:outlineLvl w:val="2"/>
        <w:rPr>
          <w:rFonts w:ascii="Times New Roman" w:eastAsia="Times New Roman" w:hAnsi="Times New Roman" w:cs="Times New Roman"/>
          <w:sz w:val="24"/>
          <w:szCs w:val="24"/>
        </w:rPr>
      </w:pPr>
    </w:p>
    <w:p w:rsidR="009A5154" w:rsidRPr="009A5154" w:rsidRDefault="009A5154" w:rsidP="008362A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4.1. Получатель несет ответственность:</w:t>
      </w:r>
    </w:p>
    <w:p w:rsidR="009A5154" w:rsidRPr="009A5154" w:rsidRDefault="009A5154" w:rsidP="008362A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4.1.1. За целевое использование предоставляемой субсидии.</w:t>
      </w:r>
    </w:p>
    <w:p w:rsidR="009A5154" w:rsidRPr="009A5154" w:rsidRDefault="009A5154" w:rsidP="008362A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4.1.2. За достоверность отчетности, документов, информации, предоставляемой в соответствии с условиями настоящего Соглашения.</w:t>
      </w:r>
    </w:p>
    <w:p w:rsidR="009A5154" w:rsidRPr="009A5154" w:rsidRDefault="009A5154" w:rsidP="008362A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4.1.3. За качество осуществленного капитального ремонта ______________________ и работу приемочной комиссии.</w:t>
      </w:r>
    </w:p>
    <w:p w:rsidR="009A5154" w:rsidRPr="009A5154" w:rsidRDefault="009A5154" w:rsidP="008362A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4.2. Субсидия подлежит возврату в бюджет муниципального образования Алапаевское в случаях:</w:t>
      </w:r>
    </w:p>
    <w:p w:rsidR="009A5154" w:rsidRPr="009A5154" w:rsidRDefault="009A5154" w:rsidP="008362A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4.2.1. Нецелевого использования или неиспользования средств Получателем субсидии.</w:t>
      </w:r>
    </w:p>
    <w:p w:rsidR="009A5154" w:rsidRPr="009A5154" w:rsidRDefault="009A5154" w:rsidP="008362A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4.2.2. Факт нецелевого использования или неиспользования субсидии устанавливается актом проверки Администрации и (или)</w:t>
      </w:r>
      <w:r w:rsidR="008362A5">
        <w:rPr>
          <w:rFonts w:ascii="Times New Roman" w:eastAsia="Times New Roman" w:hAnsi="Times New Roman" w:cs="Times New Roman"/>
          <w:sz w:val="24"/>
          <w:szCs w:val="24"/>
        </w:rPr>
        <w:t xml:space="preserve"> Финуправлением Администрации муниципального образования</w:t>
      </w:r>
      <w:r w:rsidRPr="009A5154">
        <w:rPr>
          <w:rFonts w:ascii="Times New Roman" w:eastAsia="Times New Roman" w:hAnsi="Times New Roman" w:cs="Times New Roman"/>
          <w:sz w:val="24"/>
          <w:szCs w:val="24"/>
        </w:rPr>
        <w:t xml:space="preserve"> Алапаевское. Возврат денежных средств осуществляется Получателем в течение 10 (десяти) календарных дней с момента доведения до сведения Получателя акта проверки, фиксирующего нецелевое использование денежных средств.</w:t>
      </w:r>
    </w:p>
    <w:p w:rsidR="009A5154" w:rsidRPr="009A5154" w:rsidRDefault="009A5154" w:rsidP="009A5154">
      <w:pPr>
        <w:shd w:val="clear" w:color="auto" w:fill="FFFFFF"/>
        <w:spacing w:after="0" w:line="240" w:lineRule="auto"/>
        <w:jc w:val="center"/>
        <w:textAlignment w:val="baseline"/>
        <w:outlineLvl w:val="2"/>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5. Срок действия и иные условия Соглашения</w:t>
      </w:r>
    </w:p>
    <w:p w:rsidR="009A5154" w:rsidRPr="009A5154" w:rsidRDefault="009A5154" w:rsidP="008362A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5.1. Настоящее Соглашение вступает в силу с момента подписания и действует до полного выполнения своих обязательств сторонами, но не позднее _______________ года.</w:t>
      </w:r>
    </w:p>
    <w:p w:rsidR="009A5154" w:rsidRPr="009A5154" w:rsidRDefault="009A5154" w:rsidP="008362A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5.2. Изменения и дополнения к настоящему Соглашению являются действительными, если они оформлены в письменном виде и подписаны сторонами.</w:t>
      </w:r>
    </w:p>
    <w:p w:rsidR="009A5154" w:rsidRPr="009A5154" w:rsidRDefault="009A5154" w:rsidP="008362A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5.3. Во всем ином, не оговоренном в настоящем Соглашении, стороны руководствуются Порядком предоставления субсидий из местного бюджета юридическим лицам (за исключением субсидий муниципальным учреждениям), индивидуальным предпринимателям, физическим лицам, в целях возмещения затрат, связанных с работами по капитальному ремонту арендованного муниципального имущества и действующим законодательством Российской Федерации.</w:t>
      </w:r>
    </w:p>
    <w:p w:rsidR="009A5154" w:rsidRPr="009A5154" w:rsidRDefault="009A5154" w:rsidP="008362A5">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5.4. Настоящее Соглашение составлено в двух экземплярах, имеющих одинаковую юридическую силу, по одному экземпляру для каждой из сторон.</w:t>
      </w:r>
    </w:p>
    <w:p w:rsidR="008362A5" w:rsidRDefault="008362A5" w:rsidP="009A5154">
      <w:pPr>
        <w:shd w:val="clear" w:color="auto" w:fill="FFFFFF"/>
        <w:spacing w:after="0" w:line="240" w:lineRule="auto"/>
        <w:jc w:val="center"/>
        <w:textAlignment w:val="baseline"/>
        <w:outlineLvl w:val="2"/>
        <w:rPr>
          <w:rFonts w:ascii="Times New Roman" w:eastAsia="Times New Roman" w:hAnsi="Times New Roman" w:cs="Times New Roman"/>
          <w:sz w:val="24"/>
          <w:szCs w:val="24"/>
        </w:rPr>
      </w:pPr>
    </w:p>
    <w:p w:rsidR="009A5154" w:rsidRDefault="009A5154" w:rsidP="009A5154">
      <w:pPr>
        <w:shd w:val="clear" w:color="auto" w:fill="FFFFFF"/>
        <w:spacing w:after="0" w:line="240" w:lineRule="auto"/>
        <w:jc w:val="center"/>
        <w:textAlignment w:val="baseline"/>
        <w:outlineLvl w:val="2"/>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6. Подписи и реквизиты сторон</w:t>
      </w:r>
    </w:p>
    <w:p w:rsidR="008362A5" w:rsidRPr="009A5154" w:rsidRDefault="008362A5" w:rsidP="009A5154">
      <w:pPr>
        <w:shd w:val="clear" w:color="auto" w:fill="FFFFFF"/>
        <w:spacing w:after="0" w:line="240" w:lineRule="auto"/>
        <w:jc w:val="center"/>
        <w:textAlignment w:val="baseline"/>
        <w:outlineLvl w:val="2"/>
        <w:rPr>
          <w:rFonts w:ascii="Times New Roman" w:eastAsia="Times New Roman" w:hAnsi="Times New Roman" w:cs="Times New Roman"/>
          <w:sz w:val="24"/>
          <w:szCs w:val="24"/>
        </w:rPr>
      </w:pPr>
    </w:p>
    <w:p w:rsidR="009A5154" w:rsidRPr="009A5154" w:rsidRDefault="009A5154" w:rsidP="009A5154">
      <w:pPr>
        <w:shd w:val="clear" w:color="auto" w:fill="FFFFFF"/>
        <w:spacing w:after="0" w:line="240" w:lineRule="auto"/>
        <w:jc w:val="center"/>
        <w:textAlignment w:val="baseline"/>
        <w:outlineLvl w:val="2"/>
        <w:rPr>
          <w:rFonts w:ascii="Times New Roman" w:eastAsia="Times New Roman" w:hAnsi="Times New Roman" w:cs="Times New Roman"/>
          <w:sz w:val="24"/>
          <w:szCs w:val="24"/>
        </w:rPr>
      </w:pPr>
      <w:r w:rsidRPr="009A5154">
        <w:rPr>
          <w:rFonts w:ascii="Times New Roman" w:eastAsia="Times New Roman" w:hAnsi="Times New Roman" w:cs="Times New Roman"/>
          <w:sz w:val="24"/>
          <w:szCs w:val="24"/>
        </w:rPr>
        <w:t>Администрация : Реквизиты</w:t>
      </w:r>
      <w:r w:rsidRPr="009A5154">
        <w:rPr>
          <w:rFonts w:ascii="Times New Roman" w:eastAsia="Times New Roman" w:hAnsi="Times New Roman" w:cs="Times New Roman"/>
          <w:sz w:val="24"/>
          <w:szCs w:val="24"/>
        </w:rPr>
        <w:tab/>
      </w:r>
      <w:r w:rsidRPr="009A5154">
        <w:rPr>
          <w:rFonts w:ascii="Times New Roman" w:eastAsia="Times New Roman" w:hAnsi="Times New Roman" w:cs="Times New Roman"/>
          <w:sz w:val="24"/>
          <w:szCs w:val="24"/>
        </w:rPr>
        <w:tab/>
        <w:t>Получатель: Реквизиты</w:t>
      </w:r>
    </w:p>
    <w:p w:rsidR="009A5154" w:rsidRPr="009A5154" w:rsidRDefault="009A5154" w:rsidP="009A5154">
      <w:pPr>
        <w:shd w:val="clear" w:color="auto" w:fill="FFFFFF"/>
        <w:spacing w:after="0" w:line="273" w:lineRule="atLeast"/>
        <w:jc w:val="right"/>
        <w:rPr>
          <w:rFonts w:ascii="Times New Roman" w:eastAsia="Times New Roman" w:hAnsi="Times New Roman" w:cs="Times New Roman"/>
          <w:color w:val="333333"/>
          <w:sz w:val="24"/>
          <w:szCs w:val="24"/>
        </w:rPr>
      </w:pPr>
    </w:p>
    <w:p w:rsidR="009A5154" w:rsidRDefault="009A5154" w:rsidP="009A5154">
      <w:pPr>
        <w:shd w:val="clear" w:color="auto" w:fill="FFFFFF"/>
        <w:spacing w:after="0" w:line="273" w:lineRule="atLeast"/>
        <w:jc w:val="right"/>
        <w:rPr>
          <w:rFonts w:ascii="Times New Roman" w:eastAsia="Times New Roman" w:hAnsi="Times New Roman" w:cs="Times New Roman"/>
          <w:color w:val="333333"/>
          <w:sz w:val="24"/>
          <w:szCs w:val="24"/>
        </w:rPr>
      </w:pPr>
    </w:p>
    <w:p w:rsidR="009A5154" w:rsidRPr="008362A5" w:rsidRDefault="009A5154" w:rsidP="009A5154">
      <w:pPr>
        <w:shd w:val="clear" w:color="auto" w:fill="FFFFFF"/>
        <w:spacing w:after="0" w:line="273" w:lineRule="atLeast"/>
        <w:jc w:val="righ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lastRenderedPageBreak/>
        <w:t xml:space="preserve">Приложение </w:t>
      </w:r>
    </w:p>
    <w:p w:rsidR="009A5154" w:rsidRPr="008362A5" w:rsidRDefault="009A5154" w:rsidP="009A5154">
      <w:pPr>
        <w:shd w:val="clear" w:color="auto" w:fill="FFFFFF"/>
        <w:spacing w:after="0" w:line="273" w:lineRule="atLeast"/>
        <w:jc w:val="righ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xml:space="preserve">к Соглашению о предоставлении субсидии </w:t>
      </w:r>
    </w:p>
    <w:p w:rsidR="009A5154" w:rsidRPr="008362A5" w:rsidRDefault="009A5154" w:rsidP="009A5154">
      <w:pPr>
        <w:shd w:val="clear" w:color="auto" w:fill="FFFFFF"/>
        <w:spacing w:after="0" w:line="273" w:lineRule="atLeast"/>
        <w:jc w:val="righ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xml:space="preserve">на возмещение затрат по капитальному ремонту </w:t>
      </w:r>
    </w:p>
    <w:p w:rsidR="009A5154" w:rsidRPr="008362A5" w:rsidRDefault="009A5154" w:rsidP="009A5154">
      <w:pPr>
        <w:shd w:val="clear" w:color="auto" w:fill="FFFFFF"/>
        <w:spacing w:after="0" w:line="273" w:lineRule="atLeast"/>
        <w:jc w:val="righ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xml:space="preserve">муниципального имущества </w:t>
      </w:r>
    </w:p>
    <w:p w:rsidR="009A5154" w:rsidRPr="008362A5" w:rsidRDefault="009A5154" w:rsidP="009A5154">
      <w:pPr>
        <w:shd w:val="clear" w:color="auto" w:fill="FFFFFF"/>
        <w:spacing w:after="0" w:line="273" w:lineRule="atLeast"/>
        <w:jc w:val="righ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xml:space="preserve">муниципального образования Алапаевское </w:t>
      </w:r>
    </w:p>
    <w:p w:rsidR="009A5154" w:rsidRPr="008362A5" w:rsidRDefault="009A5154" w:rsidP="009A5154">
      <w:pPr>
        <w:shd w:val="clear" w:color="auto" w:fill="FFFFFF"/>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xml:space="preserve">  </w:t>
      </w:r>
    </w:p>
    <w:p w:rsidR="009A5154" w:rsidRPr="009A5154" w:rsidRDefault="009A5154" w:rsidP="009A5154">
      <w:pPr>
        <w:shd w:val="clear" w:color="auto" w:fill="FFFFFF"/>
        <w:spacing w:after="0" w:line="273" w:lineRule="atLeast"/>
        <w:rPr>
          <w:rFonts w:ascii="Times New Roman" w:eastAsia="Times New Roman" w:hAnsi="Times New Roman" w:cs="Times New Roman"/>
          <w:color w:val="333333"/>
          <w:sz w:val="24"/>
          <w:szCs w:val="24"/>
        </w:rPr>
      </w:pPr>
    </w:p>
    <w:p w:rsidR="009A5154" w:rsidRPr="008362A5" w:rsidRDefault="009A5154" w:rsidP="009A5154">
      <w:pPr>
        <w:shd w:val="clear" w:color="auto" w:fill="FFFFFF"/>
        <w:spacing w:after="0" w:line="273" w:lineRule="atLeast"/>
        <w:jc w:val="center"/>
        <w:rPr>
          <w:rFonts w:ascii="Times New Roman" w:eastAsia="Times New Roman" w:hAnsi="Times New Roman" w:cs="Times New Roman"/>
          <w:b/>
          <w:sz w:val="24"/>
          <w:szCs w:val="24"/>
          <w:u w:val="single"/>
        </w:rPr>
      </w:pPr>
      <w:r w:rsidRPr="008362A5">
        <w:rPr>
          <w:rFonts w:ascii="Times New Roman" w:eastAsia="Times New Roman" w:hAnsi="Times New Roman" w:cs="Times New Roman"/>
          <w:b/>
          <w:sz w:val="24"/>
          <w:szCs w:val="24"/>
          <w:u w:val="single"/>
        </w:rPr>
        <w:t>Отчет о целевом использовании субсидий на возмещение затрат</w:t>
      </w:r>
    </w:p>
    <w:p w:rsidR="009A5154" w:rsidRPr="008362A5" w:rsidRDefault="009A5154" w:rsidP="009A5154">
      <w:pPr>
        <w:shd w:val="clear" w:color="auto" w:fill="FFFFFF"/>
        <w:spacing w:after="0" w:line="273" w:lineRule="atLeast"/>
        <w:jc w:val="center"/>
        <w:rPr>
          <w:rFonts w:ascii="Times New Roman" w:eastAsia="Times New Roman" w:hAnsi="Times New Roman" w:cs="Times New Roman"/>
          <w:b/>
          <w:sz w:val="24"/>
          <w:szCs w:val="24"/>
          <w:u w:val="single"/>
        </w:rPr>
      </w:pPr>
      <w:r w:rsidRPr="008362A5">
        <w:rPr>
          <w:rFonts w:ascii="Times New Roman" w:eastAsia="Times New Roman" w:hAnsi="Times New Roman" w:cs="Times New Roman"/>
          <w:b/>
          <w:sz w:val="24"/>
          <w:szCs w:val="24"/>
          <w:u w:val="single"/>
        </w:rPr>
        <w:t xml:space="preserve">связанных с выполнением работ по капитальному ремонту </w:t>
      </w:r>
    </w:p>
    <w:p w:rsidR="009A5154" w:rsidRPr="008362A5" w:rsidRDefault="009A5154" w:rsidP="009A5154">
      <w:pPr>
        <w:shd w:val="clear" w:color="auto" w:fill="FFFFFF"/>
        <w:spacing w:after="0" w:line="273" w:lineRule="atLeast"/>
        <w:jc w:val="center"/>
        <w:rPr>
          <w:rFonts w:ascii="Times New Roman" w:eastAsia="Times New Roman" w:hAnsi="Times New Roman" w:cs="Times New Roman"/>
          <w:b/>
          <w:sz w:val="24"/>
          <w:szCs w:val="24"/>
          <w:u w:val="single"/>
        </w:rPr>
      </w:pPr>
      <w:r w:rsidRPr="008362A5">
        <w:rPr>
          <w:rFonts w:ascii="Times New Roman" w:eastAsia="Times New Roman" w:hAnsi="Times New Roman" w:cs="Times New Roman"/>
          <w:b/>
          <w:sz w:val="24"/>
          <w:szCs w:val="24"/>
          <w:u w:val="single"/>
        </w:rPr>
        <w:t>муниципального имущества.</w:t>
      </w:r>
    </w:p>
    <w:p w:rsidR="009A5154" w:rsidRPr="008362A5" w:rsidRDefault="009A5154" w:rsidP="009A5154">
      <w:pPr>
        <w:shd w:val="clear" w:color="auto" w:fill="FFFFFF"/>
        <w:spacing w:after="0" w:line="273" w:lineRule="atLeast"/>
        <w:rPr>
          <w:rFonts w:ascii="Times New Roman" w:eastAsia="Times New Roman" w:hAnsi="Times New Roman" w:cs="Times New Roman"/>
          <w:b/>
          <w:sz w:val="24"/>
          <w:szCs w:val="24"/>
          <w:u w:val="single"/>
        </w:rPr>
      </w:pPr>
    </w:p>
    <w:p w:rsidR="009A5154" w:rsidRPr="008362A5" w:rsidRDefault="009A5154" w:rsidP="009A5154">
      <w:pPr>
        <w:shd w:val="clear" w:color="auto" w:fill="FFFFFF"/>
        <w:spacing w:after="0" w:line="273" w:lineRule="atLeast"/>
        <w:rPr>
          <w:rFonts w:ascii="Times New Roman" w:eastAsia="Times New Roman" w:hAnsi="Times New Roman" w:cs="Times New Roman"/>
          <w:b/>
          <w:sz w:val="24"/>
          <w:szCs w:val="24"/>
          <w:u w:val="single"/>
        </w:rPr>
      </w:pPr>
      <w:r w:rsidRPr="008362A5">
        <w:rPr>
          <w:rFonts w:ascii="Times New Roman" w:eastAsia="Times New Roman" w:hAnsi="Times New Roman" w:cs="Times New Roman"/>
          <w:b/>
          <w:sz w:val="24"/>
          <w:szCs w:val="24"/>
          <w:u w:val="single"/>
        </w:rPr>
        <w:t>Наименование муниципального имущества:_____________________________________</w:t>
      </w:r>
    </w:p>
    <w:p w:rsidR="009A5154" w:rsidRPr="008362A5" w:rsidRDefault="009A5154" w:rsidP="009A5154">
      <w:pPr>
        <w:shd w:val="clear" w:color="auto" w:fill="FFFFFF"/>
        <w:spacing w:after="0" w:line="273" w:lineRule="atLeast"/>
        <w:rPr>
          <w:rFonts w:ascii="Times New Roman" w:eastAsia="Times New Roman" w:hAnsi="Times New Roman" w:cs="Times New Roman"/>
          <w:b/>
          <w:sz w:val="24"/>
          <w:szCs w:val="24"/>
          <w:u w:val="single"/>
        </w:rPr>
      </w:pPr>
      <w:r w:rsidRPr="008362A5">
        <w:rPr>
          <w:rFonts w:ascii="Times New Roman" w:eastAsia="Times New Roman" w:hAnsi="Times New Roman" w:cs="Times New Roman"/>
          <w:b/>
          <w:sz w:val="24"/>
          <w:szCs w:val="24"/>
          <w:u w:val="single"/>
        </w:rPr>
        <w:t>Реквизиты документа, удостоверяющего пользование имуществом:________________</w:t>
      </w:r>
    </w:p>
    <w:p w:rsidR="009A5154" w:rsidRPr="008362A5" w:rsidRDefault="009A5154" w:rsidP="009A5154">
      <w:pPr>
        <w:shd w:val="clear" w:color="auto" w:fill="FFFFFF"/>
        <w:spacing w:after="0" w:line="273" w:lineRule="atLeast"/>
        <w:rPr>
          <w:rFonts w:ascii="Times New Roman" w:eastAsia="Times New Roman" w:hAnsi="Times New Roman" w:cs="Times New Roman"/>
          <w:b/>
          <w:sz w:val="24"/>
          <w:szCs w:val="24"/>
          <w:u w:val="single"/>
        </w:rPr>
      </w:pPr>
      <w:r w:rsidRPr="008362A5">
        <w:rPr>
          <w:rFonts w:ascii="Times New Roman" w:eastAsia="Times New Roman" w:hAnsi="Times New Roman" w:cs="Times New Roman"/>
          <w:b/>
          <w:sz w:val="24"/>
          <w:szCs w:val="24"/>
          <w:u w:val="single"/>
        </w:rPr>
        <w:t>Наименование исполненных работ по капитальному ремонту:_____________________</w:t>
      </w:r>
    </w:p>
    <w:p w:rsidR="009A5154" w:rsidRPr="008362A5" w:rsidRDefault="009A5154" w:rsidP="009A5154">
      <w:pPr>
        <w:shd w:val="clear" w:color="auto" w:fill="FFFFFF"/>
        <w:spacing w:after="0" w:line="273" w:lineRule="atLeast"/>
        <w:rPr>
          <w:rFonts w:ascii="Times New Roman" w:eastAsia="Times New Roman" w:hAnsi="Times New Roman" w:cs="Times New Roman"/>
          <w:b/>
          <w:sz w:val="24"/>
          <w:szCs w:val="24"/>
          <w:u w:val="single"/>
        </w:rPr>
      </w:pPr>
    </w:p>
    <w:p w:rsidR="009A5154" w:rsidRPr="009A5154" w:rsidRDefault="009A5154" w:rsidP="009A5154">
      <w:pPr>
        <w:shd w:val="clear" w:color="auto" w:fill="FFFFFF"/>
        <w:spacing w:after="0" w:line="273" w:lineRule="atLeast"/>
        <w:rPr>
          <w:rFonts w:ascii="Times New Roman" w:eastAsia="Times New Roman" w:hAnsi="Times New Roman" w:cs="Times New Roman"/>
          <w:color w:val="333333"/>
          <w:sz w:val="24"/>
          <w:szCs w:val="24"/>
        </w:rPr>
      </w:pPr>
      <w:r w:rsidRPr="009A5154">
        <w:rPr>
          <w:rFonts w:ascii="Times New Roman" w:eastAsia="Times New Roman" w:hAnsi="Times New Roman" w:cs="Times New Roman"/>
          <w:color w:val="333333"/>
          <w:sz w:val="24"/>
          <w:szCs w:val="24"/>
        </w:rPr>
        <w:t>  </w:t>
      </w:r>
    </w:p>
    <w:tbl>
      <w:tblPr>
        <w:tblW w:w="10490" w:type="dxa"/>
        <w:tblInd w:w="-1126" w:type="dxa"/>
        <w:shd w:val="clear" w:color="auto" w:fill="FFFFFF"/>
        <w:tblCellMar>
          <w:top w:w="60" w:type="dxa"/>
          <w:left w:w="60" w:type="dxa"/>
          <w:bottom w:w="60" w:type="dxa"/>
          <w:right w:w="60" w:type="dxa"/>
        </w:tblCellMar>
        <w:tblLook w:val="04A0"/>
      </w:tblPr>
      <w:tblGrid>
        <w:gridCol w:w="2706"/>
        <w:gridCol w:w="2539"/>
        <w:gridCol w:w="1985"/>
        <w:gridCol w:w="3260"/>
      </w:tblGrid>
      <w:tr w:rsidR="009A5154" w:rsidRPr="008362A5" w:rsidTr="00C95EAF">
        <w:trPr>
          <w:trHeight w:val="367"/>
        </w:trPr>
        <w:tc>
          <w:tcPr>
            <w:tcW w:w="2706" w:type="dxa"/>
            <w:tcBorders>
              <w:top w:val="single" w:sz="6" w:space="0" w:color="010101"/>
              <w:left w:val="single" w:sz="6" w:space="0" w:color="010101"/>
              <w:bottom w:val="single" w:sz="6" w:space="0" w:color="010101"/>
              <w:right w:val="single" w:sz="6" w:space="0" w:color="010101"/>
            </w:tcBorders>
            <w:shd w:val="clear" w:color="auto" w:fill="FFFFFF"/>
            <w:tcMar>
              <w:top w:w="0" w:type="dxa"/>
              <w:left w:w="0" w:type="dxa"/>
              <w:bottom w:w="0" w:type="dxa"/>
              <w:right w:w="0" w:type="dxa"/>
            </w:tcMar>
            <w:hideMark/>
          </w:tcPr>
          <w:p w:rsidR="009A5154" w:rsidRPr="008362A5" w:rsidRDefault="009A5154" w:rsidP="009A5154">
            <w:pPr>
              <w:spacing w:after="0" w:line="273" w:lineRule="atLeast"/>
              <w:jc w:val="center"/>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xml:space="preserve">    Наименование   </w:t>
            </w:r>
            <w:r w:rsidRPr="008362A5">
              <w:rPr>
                <w:rFonts w:ascii="Times New Roman" w:eastAsia="Times New Roman" w:hAnsi="Times New Roman" w:cs="Times New Roman"/>
                <w:sz w:val="24"/>
                <w:szCs w:val="24"/>
              </w:rPr>
              <w:br/>
              <w:t>   получателя    субсидии</w:t>
            </w:r>
          </w:p>
          <w:p w:rsidR="009A5154" w:rsidRPr="008362A5" w:rsidRDefault="009A5154" w:rsidP="009A5154">
            <w:pPr>
              <w:spacing w:after="0" w:line="273" w:lineRule="atLeast"/>
              <w:jc w:val="center"/>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(полное наименование, реквизиты)</w:t>
            </w:r>
          </w:p>
        </w:tc>
        <w:tc>
          <w:tcPr>
            <w:tcW w:w="2539" w:type="dxa"/>
            <w:tcBorders>
              <w:top w:val="single" w:sz="6" w:space="0" w:color="010101"/>
              <w:left w:val="single" w:sz="6" w:space="0" w:color="010101"/>
              <w:bottom w:val="single" w:sz="6" w:space="0" w:color="010101"/>
              <w:right w:val="single" w:sz="6" w:space="0" w:color="010101"/>
            </w:tcBorders>
            <w:shd w:val="clear" w:color="auto" w:fill="FFFFFF"/>
            <w:tcMar>
              <w:top w:w="0" w:type="dxa"/>
              <w:left w:w="0" w:type="dxa"/>
              <w:bottom w:w="0" w:type="dxa"/>
              <w:right w:w="0" w:type="dxa"/>
            </w:tcMar>
            <w:hideMark/>
          </w:tcPr>
          <w:p w:rsidR="009A5154" w:rsidRPr="008362A5" w:rsidRDefault="009A5154" w:rsidP="009A5154">
            <w:pPr>
              <w:spacing w:after="0" w:line="273" w:lineRule="atLeast"/>
              <w:jc w:val="center"/>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xml:space="preserve">   Сумма   </w:t>
            </w:r>
            <w:r w:rsidRPr="008362A5">
              <w:rPr>
                <w:rFonts w:ascii="Times New Roman" w:eastAsia="Times New Roman" w:hAnsi="Times New Roman" w:cs="Times New Roman"/>
                <w:sz w:val="24"/>
                <w:szCs w:val="24"/>
              </w:rPr>
              <w:br/>
              <w:t>затрат получателя субсидии на капитальный ремонт</w:t>
            </w:r>
          </w:p>
          <w:p w:rsidR="009A5154" w:rsidRPr="008362A5" w:rsidRDefault="009A5154" w:rsidP="009A5154">
            <w:pPr>
              <w:spacing w:after="0" w:line="273" w:lineRule="atLeast"/>
              <w:jc w:val="center"/>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(руб.)</w:t>
            </w:r>
          </w:p>
        </w:tc>
        <w:tc>
          <w:tcPr>
            <w:tcW w:w="1985" w:type="dxa"/>
            <w:tcBorders>
              <w:top w:val="single" w:sz="6" w:space="0" w:color="010101"/>
              <w:left w:val="single" w:sz="6" w:space="0" w:color="010101"/>
              <w:bottom w:val="single" w:sz="6" w:space="0" w:color="010101"/>
              <w:right w:val="single" w:sz="6" w:space="0" w:color="010101"/>
            </w:tcBorders>
            <w:shd w:val="clear" w:color="auto" w:fill="FFFFFF"/>
            <w:tcMar>
              <w:top w:w="0" w:type="dxa"/>
              <w:left w:w="0" w:type="dxa"/>
              <w:bottom w:w="0" w:type="dxa"/>
              <w:right w:w="0" w:type="dxa"/>
            </w:tcMar>
            <w:hideMark/>
          </w:tcPr>
          <w:p w:rsidR="009A5154" w:rsidRPr="008362A5" w:rsidRDefault="009A5154" w:rsidP="009A5154">
            <w:pPr>
              <w:spacing w:after="0" w:line="273" w:lineRule="atLeast"/>
              <w:jc w:val="center"/>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Сумма выделенной субсидии</w:t>
            </w:r>
          </w:p>
          <w:p w:rsidR="009A5154" w:rsidRPr="008362A5" w:rsidRDefault="009A5154" w:rsidP="009A5154">
            <w:pPr>
              <w:spacing w:after="0" w:line="273" w:lineRule="atLeast"/>
              <w:jc w:val="center"/>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на основании Соглашения (руб.)</w:t>
            </w:r>
          </w:p>
          <w:p w:rsidR="009A5154" w:rsidRPr="008362A5" w:rsidRDefault="009A5154" w:rsidP="009A5154">
            <w:pPr>
              <w:spacing w:after="0" w:line="273" w:lineRule="atLeast"/>
              <w:jc w:val="center"/>
              <w:rPr>
                <w:rFonts w:ascii="Times New Roman" w:eastAsia="Times New Roman" w:hAnsi="Times New Roman" w:cs="Times New Roman"/>
                <w:sz w:val="24"/>
                <w:szCs w:val="24"/>
              </w:rPr>
            </w:pPr>
          </w:p>
        </w:tc>
        <w:tc>
          <w:tcPr>
            <w:tcW w:w="3260" w:type="dxa"/>
            <w:tcBorders>
              <w:top w:val="single" w:sz="6" w:space="0" w:color="010101"/>
              <w:left w:val="single" w:sz="6" w:space="0" w:color="010101"/>
              <w:bottom w:val="single" w:sz="6" w:space="0" w:color="010101"/>
              <w:right w:val="single" w:sz="6" w:space="0" w:color="010101"/>
            </w:tcBorders>
            <w:shd w:val="clear" w:color="auto" w:fill="FFFFFF"/>
            <w:tcMar>
              <w:top w:w="0" w:type="dxa"/>
              <w:left w:w="0" w:type="dxa"/>
              <w:bottom w:w="0" w:type="dxa"/>
              <w:right w:w="0" w:type="dxa"/>
            </w:tcMar>
            <w:hideMark/>
          </w:tcPr>
          <w:p w:rsidR="009A5154" w:rsidRPr="008362A5" w:rsidRDefault="009A5154" w:rsidP="009A5154">
            <w:pPr>
              <w:spacing w:after="0" w:line="273" w:lineRule="atLeast"/>
              <w:jc w:val="center"/>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Направлено на</w:t>
            </w:r>
            <w:r w:rsidRPr="008362A5">
              <w:rPr>
                <w:rFonts w:ascii="Times New Roman" w:eastAsia="Times New Roman" w:hAnsi="Times New Roman" w:cs="Times New Roman"/>
                <w:sz w:val="24"/>
                <w:szCs w:val="24"/>
              </w:rPr>
              <w:br/>
              <w:t>возмещение  </w:t>
            </w:r>
            <w:r w:rsidRPr="008362A5">
              <w:rPr>
                <w:rFonts w:ascii="Times New Roman" w:eastAsia="Times New Roman" w:hAnsi="Times New Roman" w:cs="Times New Roman"/>
                <w:sz w:val="24"/>
                <w:szCs w:val="24"/>
              </w:rPr>
              <w:br/>
              <w:t>   затрат</w:t>
            </w:r>
          </w:p>
          <w:p w:rsidR="009A5154" w:rsidRPr="008362A5" w:rsidRDefault="009A5154" w:rsidP="009A5154">
            <w:pPr>
              <w:spacing w:after="0" w:line="273" w:lineRule="atLeast"/>
              <w:jc w:val="center"/>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(руб.)</w:t>
            </w:r>
          </w:p>
        </w:tc>
      </w:tr>
      <w:tr w:rsidR="009A5154" w:rsidRPr="008362A5" w:rsidTr="00C95EAF">
        <w:trPr>
          <w:trHeight w:val="367"/>
        </w:trPr>
        <w:tc>
          <w:tcPr>
            <w:tcW w:w="2706" w:type="dxa"/>
            <w:tcBorders>
              <w:top w:val="single" w:sz="6" w:space="0" w:color="010101"/>
              <w:left w:val="single" w:sz="6" w:space="0" w:color="010101"/>
              <w:bottom w:val="single" w:sz="6" w:space="0" w:color="010101"/>
              <w:right w:val="single" w:sz="6" w:space="0" w:color="010101"/>
            </w:tcBorders>
            <w:shd w:val="clear" w:color="auto" w:fill="FFFFFF"/>
            <w:tcMar>
              <w:top w:w="0" w:type="dxa"/>
              <w:left w:w="0" w:type="dxa"/>
              <w:bottom w:w="0" w:type="dxa"/>
              <w:right w:w="0" w:type="dxa"/>
            </w:tcMar>
            <w:hideMark/>
          </w:tcPr>
          <w:p w:rsidR="009A5154" w:rsidRPr="008362A5" w:rsidRDefault="009A5154" w:rsidP="009A5154">
            <w:pPr>
              <w:spacing w:after="0" w:line="273" w:lineRule="atLeast"/>
              <w:rPr>
                <w:rFonts w:ascii="Times New Roman" w:eastAsia="Times New Roman" w:hAnsi="Times New Roman" w:cs="Times New Roman"/>
                <w:sz w:val="24"/>
                <w:szCs w:val="24"/>
              </w:rPr>
            </w:pPr>
          </w:p>
        </w:tc>
        <w:tc>
          <w:tcPr>
            <w:tcW w:w="2539" w:type="dxa"/>
            <w:tcBorders>
              <w:top w:val="single" w:sz="6" w:space="0" w:color="010101"/>
              <w:left w:val="single" w:sz="6" w:space="0" w:color="010101"/>
              <w:bottom w:val="single" w:sz="6" w:space="0" w:color="010101"/>
              <w:right w:val="single" w:sz="6" w:space="0" w:color="010101"/>
            </w:tcBorders>
            <w:shd w:val="clear" w:color="auto" w:fill="FFFFFF"/>
            <w:tcMar>
              <w:top w:w="0" w:type="dxa"/>
              <w:left w:w="0" w:type="dxa"/>
              <w:bottom w:w="0" w:type="dxa"/>
              <w:right w:w="0" w:type="dxa"/>
            </w:tcMar>
            <w:hideMark/>
          </w:tcPr>
          <w:p w:rsidR="009A5154" w:rsidRPr="008362A5" w:rsidRDefault="009A5154" w:rsidP="009A5154">
            <w:pPr>
              <w:spacing w:after="0" w:line="273" w:lineRule="atLeast"/>
              <w:rPr>
                <w:rFonts w:ascii="Times New Roman" w:eastAsia="Times New Roman" w:hAnsi="Times New Roman" w:cs="Times New Roman"/>
                <w:sz w:val="24"/>
                <w:szCs w:val="24"/>
              </w:rPr>
            </w:pPr>
          </w:p>
        </w:tc>
        <w:tc>
          <w:tcPr>
            <w:tcW w:w="1985" w:type="dxa"/>
            <w:tcBorders>
              <w:top w:val="single" w:sz="6" w:space="0" w:color="010101"/>
              <w:left w:val="single" w:sz="6" w:space="0" w:color="010101"/>
              <w:bottom w:val="single" w:sz="6" w:space="0" w:color="010101"/>
              <w:right w:val="single" w:sz="6" w:space="0" w:color="010101"/>
            </w:tcBorders>
            <w:shd w:val="clear" w:color="auto" w:fill="FFFFFF"/>
            <w:tcMar>
              <w:top w:w="0" w:type="dxa"/>
              <w:left w:w="0" w:type="dxa"/>
              <w:bottom w:w="0" w:type="dxa"/>
              <w:right w:w="0" w:type="dxa"/>
            </w:tcMar>
            <w:hideMark/>
          </w:tcPr>
          <w:p w:rsidR="009A5154" w:rsidRPr="008362A5" w:rsidRDefault="009A5154" w:rsidP="009A5154">
            <w:pPr>
              <w:spacing w:after="0" w:line="273" w:lineRule="atLeast"/>
              <w:rPr>
                <w:rFonts w:ascii="Times New Roman" w:eastAsia="Times New Roman" w:hAnsi="Times New Roman" w:cs="Times New Roman"/>
                <w:sz w:val="24"/>
                <w:szCs w:val="24"/>
              </w:rPr>
            </w:pPr>
          </w:p>
        </w:tc>
        <w:tc>
          <w:tcPr>
            <w:tcW w:w="3260" w:type="dxa"/>
            <w:tcBorders>
              <w:top w:val="single" w:sz="6" w:space="0" w:color="010101"/>
              <w:left w:val="single" w:sz="6" w:space="0" w:color="010101"/>
              <w:bottom w:val="single" w:sz="6" w:space="0" w:color="010101"/>
              <w:right w:val="single" w:sz="6" w:space="0" w:color="010101"/>
            </w:tcBorders>
            <w:shd w:val="clear" w:color="auto" w:fill="FFFFFF"/>
            <w:tcMar>
              <w:top w:w="0" w:type="dxa"/>
              <w:left w:w="0" w:type="dxa"/>
              <w:bottom w:w="0" w:type="dxa"/>
              <w:right w:w="0" w:type="dxa"/>
            </w:tcMar>
            <w:hideMark/>
          </w:tcPr>
          <w:p w:rsidR="009A5154" w:rsidRPr="008362A5" w:rsidRDefault="009A5154" w:rsidP="009A5154">
            <w:pPr>
              <w:spacing w:after="0" w:line="273" w:lineRule="atLeast"/>
              <w:rPr>
                <w:rFonts w:ascii="Times New Roman" w:eastAsia="Times New Roman" w:hAnsi="Times New Roman" w:cs="Times New Roman"/>
                <w:sz w:val="24"/>
                <w:szCs w:val="24"/>
              </w:rPr>
            </w:pPr>
          </w:p>
        </w:tc>
      </w:tr>
      <w:tr w:rsidR="009A5154" w:rsidRPr="008362A5" w:rsidTr="00C95EAF">
        <w:trPr>
          <w:trHeight w:val="93"/>
        </w:trPr>
        <w:tc>
          <w:tcPr>
            <w:tcW w:w="2706"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c>
          <w:tcPr>
            <w:tcW w:w="2539"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c>
          <w:tcPr>
            <w:tcW w:w="1985"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c>
          <w:tcPr>
            <w:tcW w:w="3260"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r>
      <w:tr w:rsidR="009A5154" w:rsidRPr="008362A5" w:rsidTr="00C95EAF">
        <w:trPr>
          <w:trHeight w:val="88"/>
        </w:trPr>
        <w:tc>
          <w:tcPr>
            <w:tcW w:w="2706"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p>
        </w:tc>
        <w:tc>
          <w:tcPr>
            <w:tcW w:w="2539"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p>
        </w:tc>
        <w:tc>
          <w:tcPr>
            <w:tcW w:w="1985"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p>
        </w:tc>
        <w:tc>
          <w:tcPr>
            <w:tcW w:w="3260"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p>
        </w:tc>
      </w:tr>
      <w:tr w:rsidR="009A5154" w:rsidRPr="008362A5" w:rsidTr="00C95EAF">
        <w:trPr>
          <w:trHeight w:val="93"/>
        </w:trPr>
        <w:tc>
          <w:tcPr>
            <w:tcW w:w="2706"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Заключение:</w:t>
            </w:r>
          </w:p>
        </w:tc>
        <w:tc>
          <w:tcPr>
            <w:tcW w:w="2539"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c>
          <w:tcPr>
            <w:tcW w:w="1985"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c>
          <w:tcPr>
            <w:tcW w:w="3260"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r>
      <w:tr w:rsidR="009A5154" w:rsidRPr="008362A5" w:rsidTr="00C95EAF">
        <w:trPr>
          <w:trHeight w:val="88"/>
        </w:trPr>
        <w:tc>
          <w:tcPr>
            <w:tcW w:w="2706"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c>
          <w:tcPr>
            <w:tcW w:w="2539"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c>
          <w:tcPr>
            <w:tcW w:w="1985"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c>
          <w:tcPr>
            <w:tcW w:w="3260"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r>
      <w:tr w:rsidR="009A5154" w:rsidRPr="008362A5" w:rsidTr="00C95EAF">
        <w:trPr>
          <w:trHeight w:val="88"/>
        </w:trPr>
        <w:tc>
          <w:tcPr>
            <w:tcW w:w="2706"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c>
          <w:tcPr>
            <w:tcW w:w="2539"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c>
          <w:tcPr>
            <w:tcW w:w="1985"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c>
          <w:tcPr>
            <w:tcW w:w="3260" w:type="dxa"/>
            <w:shd w:val="clear" w:color="auto" w:fill="FFFFFF"/>
            <w:tcMar>
              <w:top w:w="0" w:type="dxa"/>
              <w:left w:w="0" w:type="dxa"/>
              <w:bottom w:w="0" w:type="dxa"/>
              <w:right w:w="0" w:type="dxa"/>
            </w:tcMar>
            <w:vAlign w:val="center"/>
            <w:hideMark/>
          </w:tcPr>
          <w:p w:rsidR="009A5154" w:rsidRPr="008362A5" w:rsidRDefault="009A5154" w:rsidP="009A5154">
            <w:pPr>
              <w:spacing w:after="0" w:line="273" w:lineRule="atLeast"/>
              <w:rPr>
                <w:rFonts w:ascii="Times New Roman" w:eastAsia="Times New Roman" w:hAnsi="Times New Roman" w:cs="Times New Roman"/>
                <w:sz w:val="24"/>
                <w:szCs w:val="24"/>
              </w:rPr>
            </w:pPr>
            <w:r w:rsidRPr="008362A5">
              <w:rPr>
                <w:rFonts w:ascii="Times New Roman" w:eastAsia="Times New Roman" w:hAnsi="Times New Roman" w:cs="Times New Roman"/>
                <w:sz w:val="24"/>
                <w:szCs w:val="24"/>
              </w:rPr>
              <w:t> </w:t>
            </w:r>
          </w:p>
        </w:tc>
      </w:tr>
    </w:tbl>
    <w:p w:rsidR="009A5154" w:rsidRPr="009A5154" w:rsidRDefault="009A5154" w:rsidP="009A5154">
      <w:pPr>
        <w:shd w:val="clear" w:color="auto" w:fill="FFFFFF"/>
        <w:spacing w:after="0" w:line="273" w:lineRule="atLeast"/>
        <w:rPr>
          <w:rFonts w:ascii="Times New Roman" w:eastAsia="Times New Roman" w:hAnsi="Times New Roman" w:cs="Times New Roman"/>
          <w:color w:val="333333"/>
          <w:sz w:val="24"/>
          <w:szCs w:val="24"/>
        </w:rPr>
      </w:pPr>
      <w:r w:rsidRPr="009A5154">
        <w:rPr>
          <w:rFonts w:ascii="Times New Roman" w:eastAsia="Times New Roman" w:hAnsi="Times New Roman" w:cs="Times New Roman"/>
          <w:color w:val="333333"/>
          <w:sz w:val="24"/>
          <w:szCs w:val="24"/>
        </w:rPr>
        <w:br/>
      </w:r>
    </w:p>
    <w:p w:rsidR="009A5154" w:rsidRPr="009A5154" w:rsidRDefault="009A5154" w:rsidP="009A5154">
      <w:pPr>
        <w:shd w:val="clear" w:color="auto" w:fill="FFFFFF"/>
        <w:spacing w:after="0" w:line="273" w:lineRule="atLeast"/>
        <w:rPr>
          <w:rFonts w:ascii="Times New Roman" w:eastAsia="Times New Roman" w:hAnsi="Times New Roman" w:cs="Times New Roman"/>
          <w:color w:val="333333"/>
          <w:sz w:val="24"/>
          <w:szCs w:val="24"/>
        </w:rPr>
      </w:pPr>
      <w:r w:rsidRPr="009A5154">
        <w:rPr>
          <w:rFonts w:ascii="Times New Roman" w:eastAsia="Times New Roman" w:hAnsi="Times New Roman" w:cs="Times New Roman"/>
          <w:color w:val="333333"/>
          <w:sz w:val="24"/>
          <w:szCs w:val="24"/>
        </w:rPr>
        <w:t>Руководитель                Гл. бухгалтер</w:t>
      </w:r>
    </w:p>
    <w:p w:rsidR="009A5154" w:rsidRPr="009A5154" w:rsidRDefault="009A5154" w:rsidP="009A51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jc w:val="both"/>
        <w:textAlignment w:val="baseline"/>
        <w:rPr>
          <w:rFonts w:ascii="Times New Roman" w:eastAsia="Times New Roman" w:hAnsi="Times New Roman" w:cs="Times New Roman"/>
          <w:sz w:val="24"/>
          <w:szCs w:val="24"/>
        </w:rPr>
      </w:pPr>
    </w:p>
    <w:p w:rsidR="00775BAF" w:rsidRPr="001205FF" w:rsidRDefault="00775BAF" w:rsidP="00775BAF">
      <w:pPr>
        <w:spacing w:after="0" w:line="240" w:lineRule="auto"/>
        <w:ind w:right="-143"/>
        <w:jc w:val="both"/>
        <w:rPr>
          <w:rFonts w:ascii="Times New Roman" w:hAnsi="Times New Roman"/>
          <w:b/>
          <w:i/>
          <w:sz w:val="18"/>
          <w:szCs w:val="18"/>
        </w:rPr>
      </w:pPr>
    </w:p>
    <w:sectPr w:rsidR="00775BAF" w:rsidRPr="001205FF" w:rsidSect="00611AEB">
      <w:headerReference w:type="default" r:id="rId11"/>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88C" w:rsidRDefault="002F188C" w:rsidP="003E150D">
      <w:pPr>
        <w:spacing w:after="0" w:line="240" w:lineRule="auto"/>
      </w:pPr>
      <w:r>
        <w:separator/>
      </w:r>
    </w:p>
  </w:endnote>
  <w:endnote w:type="continuationSeparator" w:id="1">
    <w:p w:rsidR="002F188C" w:rsidRDefault="002F188C"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88C" w:rsidRDefault="002F188C" w:rsidP="003E150D">
      <w:pPr>
        <w:spacing w:after="0" w:line="240" w:lineRule="auto"/>
      </w:pPr>
      <w:r>
        <w:separator/>
      </w:r>
    </w:p>
  </w:footnote>
  <w:footnote w:type="continuationSeparator" w:id="1">
    <w:p w:rsidR="002F188C" w:rsidRDefault="002F188C"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9760"/>
      <w:docPartObj>
        <w:docPartGallery w:val="Page Numbers (Top of Page)"/>
        <w:docPartUnique/>
      </w:docPartObj>
    </w:sdtPr>
    <w:sdtContent>
      <w:p w:rsidR="009A5154" w:rsidRDefault="006F663A">
        <w:pPr>
          <w:pStyle w:val="a7"/>
          <w:jc w:val="center"/>
        </w:pPr>
        <w:fldSimple w:instr=" PAGE   \* MERGEFORMAT ">
          <w:r w:rsidR="00037565">
            <w:rPr>
              <w:noProof/>
            </w:rPr>
            <w:t>6</w:t>
          </w:r>
        </w:fldSimple>
      </w:p>
    </w:sdtContent>
  </w:sdt>
  <w:p w:rsidR="009A5154" w:rsidRDefault="009A51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16E91"/>
    <w:multiLevelType w:val="singleLevel"/>
    <w:tmpl w:val="0419000F"/>
    <w:lvl w:ilvl="0">
      <w:start w:val="1"/>
      <w:numFmt w:val="decimal"/>
      <w:lvlText w:val="%1."/>
      <w:lvlJc w:val="left"/>
      <w:pPr>
        <w:ind w:left="720" w:hanging="360"/>
      </w:pPr>
      <w:rPr>
        <w:rFonts w:cs="Times New Roman" w:hint="default"/>
      </w:rPr>
    </w:lvl>
  </w:abstractNum>
  <w:abstractNum w:abstractNumId="8">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4">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5">
    <w:nsid w:val="2B2F5F62"/>
    <w:multiLevelType w:val="hybridMultilevel"/>
    <w:tmpl w:val="B202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6">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1">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26B417A"/>
    <w:multiLevelType w:val="singleLevel"/>
    <w:tmpl w:val="0419000F"/>
    <w:lvl w:ilvl="0">
      <w:start w:val="1"/>
      <w:numFmt w:val="decimal"/>
      <w:lvlText w:val="%1."/>
      <w:lvlJc w:val="left"/>
      <w:pPr>
        <w:ind w:left="720" w:hanging="360"/>
      </w:pPr>
      <w:rPr>
        <w:rFonts w:cs="Times New Roman" w:hint="default"/>
      </w:rPr>
    </w:lvl>
  </w:abstractNum>
  <w:abstractNum w:abstractNumId="33">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5">
    <w:nsid w:val="7E8B6885"/>
    <w:multiLevelType w:val="singleLevel"/>
    <w:tmpl w:val="0419000F"/>
    <w:lvl w:ilvl="0">
      <w:start w:val="1"/>
      <w:numFmt w:val="decimal"/>
      <w:lvlText w:val="%1."/>
      <w:lvlJc w:val="left"/>
      <w:pPr>
        <w:ind w:left="1080" w:hanging="360"/>
      </w:pPr>
      <w:rPr>
        <w:rFonts w:cs="Times New Roman" w:hint="default"/>
      </w:rPr>
    </w:lvl>
  </w:abstractNum>
  <w:abstractNum w:abstractNumId="36">
    <w:nsid w:val="7EF43B83"/>
    <w:multiLevelType w:val="hybridMultilevel"/>
    <w:tmpl w:val="020E4B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2"/>
  </w:num>
  <w:num w:numId="4">
    <w:abstractNumId w:val="17"/>
  </w:num>
  <w:num w:numId="5">
    <w:abstractNumId w:val="16"/>
  </w:num>
  <w:num w:numId="6">
    <w:abstractNumId w:val="5"/>
  </w:num>
  <w:num w:numId="7">
    <w:abstractNumId w:val="11"/>
  </w:num>
  <w:num w:numId="8">
    <w:abstractNumId w:val="33"/>
  </w:num>
  <w:num w:numId="9">
    <w:abstractNumId w:val="9"/>
  </w:num>
  <w:num w:numId="10">
    <w:abstractNumId w:val="6"/>
  </w:num>
  <w:num w:numId="11">
    <w:abstractNumId w:val="1"/>
  </w:num>
  <w:num w:numId="12">
    <w:abstractNumId w:val="26"/>
  </w:num>
  <w:num w:numId="13">
    <w:abstractNumId w:val="13"/>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2"/>
  </w:num>
  <w:num w:numId="20">
    <w:abstractNumId w:val="4"/>
  </w:num>
  <w:num w:numId="21">
    <w:abstractNumId w:val="28"/>
  </w:num>
  <w:num w:numId="22">
    <w:abstractNumId w:val="14"/>
  </w:num>
  <w:num w:numId="23">
    <w:abstractNumId w:val="23"/>
  </w:num>
  <w:num w:numId="24">
    <w:abstractNumId w:val="34"/>
  </w:num>
  <w:num w:numId="25">
    <w:abstractNumId w:val="27"/>
  </w:num>
  <w:num w:numId="26">
    <w:abstractNumId w:val="30"/>
    <w:lvlOverride w:ilvl="0">
      <w:startOverride w:val="2"/>
    </w:lvlOverride>
  </w:num>
  <w:num w:numId="27">
    <w:abstractNumId w:val="19"/>
  </w:num>
  <w:num w:numId="28">
    <w:abstractNumId w:val="29"/>
  </w:num>
  <w:num w:numId="29">
    <w:abstractNumId w:val="8"/>
  </w:num>
  <w:num w:numId="30">
    <w:abstractNumId w:val="24"/>
  </w:num>
  <w:num w:numId="31">
    <w:abstractNumId w:val="25"/>
  </w:num>
  <w:num w:numId="32">
    <w:abstractNumId w:val="10"/>
  </w:num>
  <w:num w:numId="33">
    <w:abstractNumId w:val="2"/>
  </w:num>
  <w:num w:numId="34">
    <w:abstractNumId w:val="35"/>
  </w:num>
  <w:num w:numId="35">
    <w:abstractNumId w:val="3"/>
  </w:num>
  <w:num w:numId="36">
    <w:abstractNumId w:val="32"/>
  </w:num>
  <w:num w:numId="37">
    <w:abstractNumId w:val="7"/>
  </w:num>
  <w:num w:numId="38">
    <w:abstractNumId w:val="31"/>
  </w:num>
  <w:num w:numId="39">
    <w:abstractNumId w:val="21"/>
  </w:num>
  <w:num w:numId="40">
    <w:abstractNumId w:val="15"/>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37565"/>
    <w:rsid w:val="00047B2D"/>
    <w:rsid w:val="0011555A"/>
    <w:rsid w:val="001A25AD"/>
    <w:rsid w:val="001D47CD"/>
    <w:rsid w:val="001D681A"/>
    <w:rsid w:val="002939EF"/>
    <w:rsid w:val="00295509"/>
    <w:rsid w:val="002C3A4C"/>
    <w:rsid w:val="002F188C"/>
    <w:rsid w:val="00326591"/>
    <w:rsid w:val="003265B0"/>
    <w:rsid w:val="00385FEF"/>
    <w:rsid w:val="003B20BB"/>
    <w:rsid w:val="003E150D"/>
    <w:rsid w:val="003F5CCC"/>
    <w:rsid w:val="004E54F9"/>
    <w:rsid w:val="0052282F"/>
    <w:rsid w:val="005234BA"/>
    <w:rsid w:val="005674B4"/>
    <w:rsid w:val="0059319E"/>
    <w:rsid w:val="00611AEB"/>
    <w:rsid w:val="00652099"/>
    <w:rsid w:val="006718A2"/>
    <w:rsid w:val="00672368"/>
    <w:rsid w:val="006F663A"/>
    <w:rsid w:val="00775BAF"/>
    <w:rsid w:val="007C6AFA"/>
    <w:rsid w:val="008362A5"/>
    <w:rsid w:val="009409DF"/>
    <w:rsid w:val="009A5154"/>
    <w:rsid w:val="00A01602"/>
    <w:rsid w:val="00B67D04"/>
    <w:rsid w:val="00B917BF"/>
    <w:rsid w:val="00BF24E7"/>
    <w:rsid w:val="00C27E39"/>
    <w:rsid w:val="00C3445F"/>
    <w:rsid w:val="00D066B5"/>
    <w:rsid w:val="00D8527C"/>
    <w:rsid w:val="00DF452B"/>
    <w:rsid w:val="00E143DE"/>
    <w:rsid w:val="00E27D46"/>
    <w:rsid w:val="00F26BF1"/>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B22D8700F35DCA74B12E89CC5BF3BB552D4530D09F1B48928DD2CE9CD3517FBE9A82BF3E23pDp0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4B22D8700F35DCA74B13084DA37ADB155201239D79E1818C9DAD499C383572AFEpDpAI" TargetMode="External"/><Relationship Id="rId4" Type="http://schemas.openxmlformats.org/officeDocument/2006/relationships/webSettings" Target="webSettings.xml"/><Relationship Id="rId9" Type="http://schemas.openxmlformats.org/officeDocument/2006/relationships/hyperlink" Target="consultantplus://offline/ref=44B22D8700F35DCA74B12E89CC5BF3BB552D4E33D29D1B48928DD2CE9CpD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cp:revision>
  <cp:lastPrinted>2014-12-10T05:49:00Z</cp:lastPrinted>
  <dcterms:created xsi:type="dcterms:W3CDTF">2014-12-09T07:38:00Z</dcterms:created>
  <dcterms:modified xsi:type="dcterms:W3CDTF">2014-12-10T05:49:00Z</dcterms:modified>
</cp:coreProperties>
</file>