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6058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08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60580">
        <w:rPr>
          <w:rFonts w:ascii="Times New Roman" w:eastAsia="Times New Roman" w:hAnsi="Times New Roman" w:cs="Times New Roman"/>
          <w:color w:val="000000"/>
          <w:sz w:val="28"/>
          <w:szCs w:val="28"/>
        </w:rPr>
        <w:t>1209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7D632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7D632D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7D632D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A60580" w:rsidRDefault="00A6058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60580" w:rsidRPr="00A60580" w:rsidRDefault="00A6058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Об утверждении </w:t>
      </w:r>
      <w:r w:rsidR="006B73F0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оложения о порядке создания и использования, в том числе на платной основе, парковок (паковочных мест) на авт</w:t>
      </w:r>
      <w:r w:rsidR="006B73F0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омобильных дорогах общего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пользования местного значения муниципального образования Алапаевское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F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статьей 16</w:t>
        </w:r>
      </w:hyperlink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года № 131-ФЗ «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08 ноября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года № 257-ФЗ «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льные акты Российской Федерации»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статьей 21</w:t>
        </w:r>
      </w:hyperlink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10 декабря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1995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года № 196-ФЗ «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, подпунктом 21 пункта 1 статьи 31 Устава муниципального образования Алапаевское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B73F0" w:rsidRDefault="006B73F0" w:rsidP="006B7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6B7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3F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B73F0" w:rsidRPr="006B73F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 о порядке создания и использования, в том числе на платной основе, парковок (парковочных мест) на автомобильных дорогах общего пользования местного значения муниципального образования Алапаевское (приложение).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2. Установить, что уполномоченными на осуществление деятельности по реализации мероприятий, направленных на создание и использование на платной основе парковок (парковочных мест) на автомобильных дорогах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муниципального образования Алапаевское, являются сельские и поселковая администрации Администрации муниципального образования Алапаевское.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3. Управлению градостроительства, транспорта и охраны окружающей среды Администрации муниципального образования Алапаевское подготовить проект постановления Администрации муниципального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Алапаевское об установлении размера платы за пользование парковками (парковочными местами) на автомобильных дорогах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муниципального образования Алапаевское.</w:t>
      </w:r>
    </w:p>
    <w:p w:rsidR="00A60580" w:rsidRPr="00A60580" w:rsidRDefault="006B73F0" w:rsidP="00A605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4.</w:t>
      </w:r>
      <w:r w:rsidR="00A60580" w:rsidRPr="00A605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Организационному отделу Администрации муниципального образования 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апаевское настоящее п</w:t>
      </w:r>
      <w:r w:rsidR="00A60580" w:rsidRPr="00A60580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A60580" w:rsidRPr="00A60580" w:rsidRDefault="006B73F0" w:rsidP="00A605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Настоящее п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      </w:t>
      </w:r>
    </w:p>
    <w:p w:rsidR="00A60580" w:rsidRPr="00A60580" w:rsidRDefault="00A60580" w:rsidP="00A605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заместителя главы Администрации муниципального образования Алапаевское  О.М.Торсунова.</w:t>
      </w:r>
    </w:p>
    <w:p w:rsidR="00A60580" w:rsidRPr="00A60580" w:rsidRDefault="00A60580" w:rsidP="00A605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6B73F0" w:rsidP="00A6058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главы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60580" w:rsidRPr="00A60580" w:rsidRDefault="00A60580" w:rsidP="00A6058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60580" w:rsidRPr="00A60580" w:rsidRDefault="00A60580" w:rsidP="00A605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ab/>
      </w:r>
      <w:r w:rsidRPr="00A60580">
        <w:rPr>
          <w:rFonts w:ascii="Times New Roman" w:eastAsia="Times New Roman" w:hAnsi="Times New Roman" w:cs="Times New Roman"/>
          <w:sz w:val="28"/>
          <w:szCs w:val="28"/>
        </w:rPr>
        <w:tab/>
      </w:r>
      <w:r w:rsidRPr="00A60580">
        <w:rPr>
          <w:rFonts w:ascii="Times New Roman" w:eastAsia="Times New Roman" w:hAnsi="Times New Roman" w:cs="Times New Roman"/>
          <w:sz w:val="28"/>
          <w:szCs w:val="28"/>
        </w:rPr>
        <w:tab/>
      </w:r>
      <w:r w:rsidRPr="00A60580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Par1"/>
      <w:bookmarkEnd w:id="0"/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Н.К. Михайлова</w:t>
      </w:r>
    </w:p>
    <w:p w:rsidR="00A60580" w:rsidRPr="00A60580" w:rsidRDefault="00A60580" w:rsidP="00A605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6B7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0"/>
      <w:bookmarkEnd w:id="1"/>
      <w:r w:rsidRPr="00A605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 декабря 2014 года № 1209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  <w:r w:rsidRPr="00A6058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СОЗДАНИЯ И ИСПОЛЬЗОВАНИЯ,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b/>
          <w:bCs/>
          <w:sz w:val="28"/>
          <w:szCs w:val="28"/>
        </w:rPr>
        <w:t>В ТОМ ЧИСЛЕ НА ПЛАТНОЙ ОСНОВЕ, ПАРКОВОК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b/>
          <w:bCs/>
          <w:sz w:val="28"/>
          <w:szCs w:val="28"/>
        </w:rPr>
        <w:t>(ПАРКОВОЧНЫХ МЕСТ) НА АВТОМОБИЛЬНЫХ ДОРОГАХ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ПОЛЬЗОВАНИЯ МЕСТНОГО ЗНАЧЕНИЯ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АЛАПАЕВСКОЕ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42"/>
      <w:bookmarkEnd w:id="3"/>
      <w:r w:rsidRPr="00A60580">
        <w:rPr>
          <w:rFonts w:ascii="Times New Roman" w:eastAsia="Times New Roman" w:hAnsi="Times New Roman" w:cs="Times New Roman"/>
          <w:sz w:val="28"/>
          <w:szCs w:val="28"/>
        </w:rPr>
        <w:t>Глава 1. ОБЩИЕ ПОЛОЖЕНИЯ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процедуру создания и правила использования парковок (парковочных мест) на автомобильных дорогах общего пользования местного значения муниципального образования Алапаевское.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Положение разработано в соответствии с Федеральным </w:t>
      </w:r>
      <w:hyperlink r:id="rId11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года № 131-ФЗ «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от 08 ноября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года № 257-ФЗ «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льные акты Российской Федерации»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от 10 декабря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1995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года № 196-ФЗ «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движения», п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26 сентября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года № 706 «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 муницип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3. Для целей настоящего Положения также используются следующие понятия: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>ператор парковки – сельские и поселковая администрации Администрации муниципального образования Алапаевское,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</w:t>
      </w:r>
      <w:r w:rsidR="006140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 Администрации муниципального образования Алапаевское на осуществление деятельности по созданию и использованию на платной основе парковок (парковочных мест) на автомобильных дорогах местного значения муниципального образования Алапаевское;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>арковка - специально обозначенное и при необходимости обустроенное место, являющееся частью автомобильной дороги общего пользовании местного значения, предназначенное для организованной стоянки транспортных средств на платной основе или без взимания платы с целью их временного хранения;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>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>ользователь парковки - лицо, разместившее на парковочном месте транспортное средство;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>арковочный автомат - оборудование, с помощью которого осуществляется оплата пользования парковкой (парковочным местом) с использованием банковских карт и микропроцессорных электронных карт;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>локирующее устройство - специальное техническое средство (механическое устройство), предназначенное для создания препятствия выезду транспортного средства с территории парковки (парковочного места).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4. Парковки являются общедоступными и могут использоваться при наличии на их территории свободных парковочных мест.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5. Размещение парковок не должно противоречить требованиям </w:t>
      </w:r>
      <w:hyperlink r:id="rId14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создавать помехи другим участникам дорожного движения, снижать безопасность дорожного движения.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57"/>
      <w:bookmarkEnd w:id="4"/>
      <w:r w:rsidRPr="00A60580">
        <w:rPr>
          <w:rFonts w:ascii="Times New Roman" w:eastAsia="Times New Roman" w:hAnsi="Times New Roman" w:cs="Times New Roman"/>
          <w:sz w:val="28"/>
          <w:szCs w:val="28"/>
        </w:rPr>
        <w:t>Глава 2. СОЗДАНИЕ ПАРКОВОК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6. Создание парковок, за пользование которыми не взимается плата,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7. Решение о создании платных парковок принимается постановлением Администрации муниципального образования Алапаевское, в котором указываются: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место расположения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фактическая вместимость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режим работы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мероприятия по созданию парковки.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8. Устройство платной парковки осуществляется за счет средств бюджета муниципального образования Алапаевское, а также иных предусмотренных бюджетным законодательством источников финансирования.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67"/>
      <w:bookmarkEnd w:id="5"/>
      <w:r w:rsidRPr="00A60580">
        <w:rPr>
          <w:rFonts w:ascii="Times New Roman" w:eastAsia="Times New Roman" w:hAnsi="Times New Roman" w:cs="Times New Roman"/>
          <w:sz w:val="28"/>
          <w:szCs w:val="28"/>
        </w:rPr>
        <w:t>Глава 3. ОРГАНИЗАЦИЯ РАБОТЫ ПАРКОВОК</w:t>
      </w:r>
    </w:p>
    <w:p w:rsidR="006B73F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9. Информация о часах работы парковки указывается на знаке дополнительн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>ой информации (табличке) 8.5.4 «Время действия»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, который размещается</w:t>
      </w:r>
      <w:r w:rsidR="006B73F0">
        <w:rPr>
          <w:rFonts w:ascii="Times New Roman" w:eastAsia="Times New Roman" w:hAnsi="Times New Roman" w:cs="Times New Roman"/>
          <w:sz w:val="28"/>
          <w:szCs w:val="28"/>
        </w:rPr>
        <w:t xml:space="preserve"> под информационным знаком 6.4 «Место стоянки»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>. Знаки устанавливаются в зоне действия парковки.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10. Размещение транспортных средств на парковках осуществляется в соответствии с нанесенной горизонтальной дорожной разметкой.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71"/>
      <w:bookmarkEnd w:id="6"/>
      <w:r w:rsidRPr="00A60580">
        <w:rPr>
          <w:rFonts w:ascii="Times New Roman" w:eastAsia="Times New Roman" w:hAnsi="Times New Roman" w:cs="Times New Roman"/>
          <w:sz w:val="28"/>
          <w:szCs w:val="28"/>
        </w:rPr>
        <w:t>11. На платной парковке размещается информационный щит (при наличии возможности его размещения), на котором указываются следующие сведения: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место расположения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наименование и адрес оператора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работы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размер платы за пользование парковкой;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индивидуальный налоговый номер оператора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контактные телефоны оператора парковки.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12. В случае невозможности установления информационного щита либо при его отсутствии, работник оператора парковки по просьбе пользователя парковки сообщает ему в устной форме сведения, указанные в </w:t>
      </w:r>
      <w:hyperlink w:anchor="Par71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пункте 11</w:t>
        </w:r>
      </w:hyperlink>
      <w:r w:rsidR="006B73F0">
        <w:t>.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13. Оператор парковки не вправе оказывать предпочтение одному пользователю парковки перед другими пользователями,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14. Оператор парковки не осуществляет охрану транспортных средств, размещенных на территории парковки, и не отвечает за сохранность установленного в них оборудования, оставленных вещей.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15. В случае неуплаты в полном или частичном объеме денежных средств за пользование парковкой работник оператора парковки имеет право применить блокирующее устройство. В случае применения блокирующего устройства работник оператора парковки обязан разместить на лобовом стекле транспортного средства информацию о времени блокировки, сведения о работнике оператора парковки (фамилия, имя, отчество) и номер контактного телефона для решения вопроса об устранении препятствий для выезда транспортного средства с территории парковки.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16. В целях урегулирования возникающих споров оператором парковки осуществляются сбор, хранение и использование данных о государственных регистрационных номерах транспортных средств, размещенных на территории парковки, времени и месте пользования парковкой с занесением данных в журнал регистрации. Свободный доступ третьих лиц к указанным данным не допускается.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84"/>
      <w:bookmarkEnd w:id="7"/>
      <w:r w:rsidRPr="00A60580">
        <w:rPr>
          <w:rFonts w:ascii="Times New Roman" w:eastAsia="Times New Roman" w:hAnsi="Times New Roman" w:cs="Times New Roman"/>
          <w:sz w:val="28"/>
          <w:szCs w:val="28"/>
        </w:rPr>
        <w:t>Глава 4. СОДЕРЖАНИЕ И ЭКСПЛУАТАЦИЯ ПАРКОВОК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17. Устройство, использование и содержание бесплатных парковок осуществляется балансодержателем автомобильной дороги общего пользования местного значения.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18. Устройство, использование, техническое оснащение платных парковок, обслуживание парковочного оборудования на их территориях осуществляется оператором парковки.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Оператор парковки обязан оказывать содействие службам благоустройства в осуществлении на территории парковки уборочных работ и работ по вывозу снега путем освобождения парковки от находящихся на ее территории транспортных средств.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Оператор парковки обеспечивает своих работников фирменной одеждой и нагрудными знаками.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19. Эксплуатация парковки приостанавливается на основании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правового акта Администрации муниципального образования Алапаевское в следующих случаях: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производство работ по текущему содержанию, ремонту, капитальному ремонту, реконструкции улично-дорожной сети;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изменение схемы организации дорожного движения;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проведение массовых мероприятий.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20. Эксплуатация платной парковки прекращается на основании правового акта Администрации муниципального образования Алапаевское.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96"/>
      <w:bookmarkEnd w:id="8"/>
      <w:r w:rsidRPr="00A60580">
        <w:rPr>
          <w:rFonts w:ascii="Times New Roman" w:eastAsia="Times New Roman" w:hAnsi="Times New Roman" w:cs="Times New Roman"/>
          <w:sz w:val="28"/>
          <w:szCs w:val="28"/>
        </w:rPr>
        <w:t>Глава 5. ИСПОЛЬЗОВАНИЕ ПАРКОВОК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21. Пользователи парковок имеют право получать информацию о правилах пользования парковками, размере платы за пользование парковками, порядке и способах внесения соответствующей платы, а также о наличии альтернативных бесплатных парковок.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22. Пользователи парковок обязаны: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требования настоящего Положения, </w:t>
      </w:r>
      <w:hyperlink r:id="rId15" w:history="1">
        <w:r w:rsidRPr="00A60580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Российской Федерации;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при пользовании платной парковкой оплачивать установленную стоимость пользования данным объектом с учетом фактического времени нахождения транспортного средства на его территории (кратно одному часу), за исключением случаев, предусмотренных настоящим Положением;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сохранять документ об оплате пользования парковкой до момента выезда с ее территории.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23. Пользователям парковок запрещается: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блокировать подъезд (выезд) транспортных средств на территорию парковки (парковочного места);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создавать препятствия и ограничения в пользовании парковкой иным пользователям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оставлять транспортное средство на территории парковки без оплаты пользования парковкой;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загрязнять территорию парковки;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повреждать оборудование, установленное на территории парковки, в том числе парковочные автоматы.</w:t>
      </w:r>
    </w:p>
    <w:p w:rsidR="00A60580" w:rsidRPr="00A60580" w:rsidRDefault="00A60580" w:rsidP="006B7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111"/>
      <w:bookmarkEnd w:id="9"/>
      <w:r w:rsidRPr="00A60580">
        <w:rPr>
          <w:rFonts w:ascii="Times New Roman" w:eastAsia="Times New Roman" w:hAnsi="Times New Roman" w:cs="Times New Roman"/>
          <w:sz w:val="28"/>
          <w:szCs w:val="28"/>
        </w:rPr>
        <w:t>Глава 6. ОПЛАТА ПОЛЬЗОВАНИЯ ПАРКОВКАМИ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24. Размер платы за пользование парковками устанавливается постановлением Администрации муниципального образования Алапаевское.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 xml:space="preserve">25. Оплата пользования парковкой осуществляется через парковочный автомат либо посредством мобильного телефона. Способ оплаты определяется оператором парковки с учетом технической возможности </w:t>
      </w:r>
      <w:r w:rsidRPr="00A60580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парковочного автомата.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26. Плата за первые 10 минут пользования парковкой не взимается.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27. В качестве документа, подтверждающего оплату пользования парковкой, может быть предъявлен чек, на котором указаны время и дата размещения транспортного средства на территории платной парковки.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28. Не допускается взимание с пользователя парковки каких-либо иных платежей, кроме платы за размещение транспортного средства на территории парковки.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29. От платы за пользование парковками освобождаются: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 xml:space="preserve">нвалиды при наличии документов, подтверждающих наличие инвалидности и предоставление права на управление специальным транспортным средством, оборудованным в соответствии с требованиями </w:t>
      </w:r>
      <w:hyperlink r:id="rId16" w:history="1">
        <w:r w:rsidR="00A60580" w:rsidRPr="00A60580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движения;</w:t>
      </w:r>
    </w:p>
    <w:p w:rsidR="00A60580" w:rsidRPr="00A60580" w:rsidRDefault="006B73F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60580" w:rsidRPr="00A60580">
        <w:rPr>
          <w:rFonts w:ascii="Times New Roman" w:eastAsia="Times New Roman" w:hAnsi="Times New Roman" w:cs="Times New Roman"/>
          <w:sz w:val="28"/>
          <w:szCs w:val="28"/>
        </w:rPr>
        <w:t>ица, управляющие специальными транспортными средствами, оборудованными устройствами для подачи специальных световых и звуковых сигналов и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Освобождение от платы за пользование парковкой производится на основании документов, подтверждающих использование транспортного средства в целях ликвидации чрезвычайной ситуации, оказания скорой медицинской помощи, ликвидации пожаров и обеспечения пожарной безопасности, исполнения установленных законом обязанностей полиции и военной автомобильной инспекции, документов, подтверждающих специальный статус автомобиля и (или) водителя.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80">
        <w:rPr>
          <w:rFonts w:ascii="Times New Roman" w:eastAsia="Times New Roman" w:hAnsi="Times New Roman" w:cs="Times New Roman"/>
          <w:sz w:val="28"/>
          <w:szCs w:val="28"/>
        </w:rPr>
        <w:t>30. В часы, когда платная парковка не работает, размещение транспортных средств на ее территории осуществляется бесплатно.</w:t>
      </w: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80" w:rsidRPr="00A60580" w:rsidRDefault="00A60580" w:rsidP="00A60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BAF" w:rsidRPr="00A60580" w:rsidRDefault="00775BAF" w:rsidP="00A60580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A60580" w:rsidSect="00E143D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93" w:rsidRDefault="00FA7093" w:rsidP="003E150D">
      <w:pPr>
        <w:spacing w:after="0" w:line="240" w:lineRule="auto"/>
      </w:pPr>
      <w:r>
        <w:separator/>
      </w:r>
    </w:p>
  </w:endnote>
  <w:endnote w:type="continuationSeparator" w:id="1">
    <w:p w:rsidR="00FA7093" w:rsidRDefault="00FA709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93" w:rsidRDefault="00FA7093" w:rsidP="003E150D">
      <w:pPr>
        <w:spacing w:after="0" w:line="240" w:lineRule="auto"/>
      </w:pPr>
      <w:r>
        <w:separator/>
      </w:r>
    </w:p>
  </w:footnote>
  <w:footnote w:type="continuationSeparator" w:id="1">
    <w:p w:rsidR="00FA7093" w:rsidRDefault="00FA709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9861"/>
      <w:docPartObj>
        <w:docPartGallery w:val="Page Numbers (Top of Page)"/>
        <w:docPartUnique/>
      </w:docPartObj>
    </w:sdtPr>
    <w:sdtContent>
      <w:p w:rsidR="00A60580" w:rsidRDefault="007D632D">
        <w:pPr>
          <w:pStyle w:val="a7"/>
          <w:jc w:val="center"/>
        </w:pPr>
        <w:fldSimple w:instr=" PAGE   \* MERGEFORMAT ">
          <w:r w:rsidR="00E46C97">
            <w:rPr>
              <w:noProof/>
            </w:rPr>
            <w:t>3</w:t>
          </w:r>
        </w:fldSimple>
      </w:p>
    </w:sdtContent>
  </w:sdt>
  <w:p w:rsidR="00A60580" w:rsidRDefault="00A605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2C7172"/>
    <w:rsid w:val="00322520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1400F"/>
    <w:rsid w:val="00652099"/>
    <w:rsid w:val="006718A2"/>
    <w:rsid w:val="00672368"/>
    <w:rsid w:val="006B73F0"/>
    <w:rsid w:val="00775BAF"/>
    <w:rsid w:val="007C6AFA"/>
    <w:rsid w:val="007D632D"/>
    <w:rsid w:val="009409DF"/>
    <w:rsid w:val="00A01602"/>
    <w:rsid w:val="00A60580"/>
    <w:rsid w:val="00B454B9"/>
    <w:rsid w:val="00B67D04"/>
    <w:rsid w:val="00B917BF"/>
    <w:rsid w:val="00BF24E7"/>
    <w:rsid w:val="00C27E39"/>
    <w:rsid w:val="00C3445F"/>
    <w:rsid w:val="00CE3250"/>
    <w:rsid w:val="00D066B5"/>
    <w:rsid w:val="00DF452B"/>
    <w:rsid w:val="00DF7960"/>
    <w:rsid w:val="00E143DE"/>
    <w:rsid w:val="00E46C97"/>
    <w:rsid w:val="00FA7093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24C4E6D097A0BE3A2E6460B4D59D9B05C54A64F4F882D8F8162E81922FC38A03140EB21T2G6F" TargetMode="External"/><Relationship Id="rId13" Type="http://schemas.openxmlformats.org/officeDocument/2006/relationships/hyperlink" Target="consultantplus://offline/ref=F0224C4E6D097A0BE3A2E6460B4D59D9B05D58A44D4E882D8F8162E819T2G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0224C4E6D097A0BE3A2E6460B4D59D9B05D5AAA4B49882D8F8162E81922FC38A03140EBT2G1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224C4E6D097A0BE3A2E6460B4D59D9B05D5AA2484F882D8F8162E81922FC38A03140E827256997T5G4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224C4E6D097A0BE3A2E6460B4D59D9B05C54A64F4F882D8F8162E81922FC38A03140EB21T2G6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224C4E6D097A0BE3A2E6460B4D59D9B05D5AA2484F882D8F8162E81922FC38A03140E827256997T5G4F" TargetMode="External"/><Relationship Id="rId10" Type="http://schemas.openxmlformats.org/officeDocument/2006/relationships/hyperlink" Target="consultantplus://offline/ref=F0224C4E6D097A0BE3A2E6460B4D59D9B05D58A44D4E882D8F8162E81922FC38A03140E827256895T5G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224C4E6D097A0BE3A2E6460B4D59D9B05D5AAA4B49882D8F8162E81922FC38A03140EBT2G1F" TargetMode="External"/><Relationship Id="rId14" Type="http://schemas.openxmlformats.org/officeDocument/2006/relationships/hyperlink" Target="consultantplus://offline/ref=F0224C4E6D097A0BE3A2E6460B4D59D9B05D5AA2484F882D8F8162E81922FC38A03140E827256997T5G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2014-12-12T08:58:00Z</cp:lastPrinted>
  <dcterms:created xsi:type="dcterms:W3CDTF">2014-12-09T10:54:00Z</dcterms:created>
  <dcterms:modified xsi:type="dcterms:W3CDTF">2014-12-12T09:15:00Z</dcterms:modified>
</cp:coreProperties>
</file>