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9E33D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26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1293</w:t>
      </w:r>
    </w:p>
    <w:p w:rsidR="006718A2" w:rsidRDefault="002B520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2B520F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2B520F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E33D7" w:rsidRDefault="009E33D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9E33D7" w:rsidRPr="009E33D7" w:rsidRDefault="009E33D7" w:rsidP="009E33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33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утверждении Генеральной схемы очистки территории</w:t>
      </w:r>
    </w:p>
    <w:p w:rsidR="009E33D7" w:rsidRPr="009E33D7" w:rsidRDefault="009E33D7" w:rsidP="009E33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33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населенных пунктов</w:t>
      </w:r>
    </w:p>
    <w:p w:rsidR="009E33D7" w:rsidRPr="009E33D7" w:rsidRDefault="009E33D7" w:rsidP="009E33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33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 Алапаевское</w:t>
      </w:r>
    </w:p>
    <w:p w:rsidR="009E33D7" w:rsidRPr="009E33D7" w:rsidRDefault="009E33D7" w:rsidP="009E33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D7" w:rsidRPr="009E33D7" w:rsidRDefault="009E33D7" w:rsidP="009E33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3D7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025CB6">
        <w:rPr>
          <w:rFonts w:ascii="Times New Roman" w:hAnsi="Times New Roman" w:cs="Times New Roman"/>
          <w:sz w:val="28"/>
          <w:szCs w:val="28"/>
        </w:rPr>
        <w:t xml:space="preserve">ральным законом от 06 октября </w:t>
      </w:r>
      <w:r w:rsidRPr="009E33D7">
        <w:rPr>
          <w:rFonts w:ascii="Times New Roman" w:hAnsi="Times New Roman" w:cs="Times New Roman"/>
          <w:sz w:val="28"/>
          <w:szCs w:val="28"/>
        </w:rPr>
        <w:t xml:space="preserve">2003 </w:t>
      </w:r>
      <w:r w:rsidR="00025CB6">
        <w:rPr>
          <w:rFonts w:ascii="Times New Roman" w:hAnsi="Times New Roman" w:cs="Times New Roman"/>
          <w:sz w:val="28"/>
          <w:szCs w:val="28"/>
        </w:rPr>
        <w:t xml:space="preserve">года          </w:t>
      </w:r>
      <w:r w:rsidRPr="009E33D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</w:t>
      </w:r>
      <w:r w:rsidR="00025CB6">
        <w:rPr>
          <w:rFonts w:ascii="Times New Roman" w:hAnsi="Times New Roman" w:cs="Times New Roman"/>
          <w:sz w:val="28"/>
          <w:szCs w:val="28"/>
        </w:rPr>
        <w:t xml:space="preserve">лением Госстроя России от 21 августа </w:t>
      </w:r>
      <w:r w:rsidRPr="009E33D7">
        <w:rPr>
          <w:rFonts w:ascii="Times New Roman" w:hAnsi="Times New Roman" w:cs="Times New Roman"/>
          <w:sz w:val="28"/>
          <w:szCs w:val="28"/>
        </w:rPr>
        <w:t xml:space="preserve">2003 </w:t>
      </w:r>
      <w:r w:rsidR="00025CB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E33D7">
        <w:rPr>
          <w:rFonts w:ascii="Times New Roman" w:hAnsi="Times New Roman" w:cs="Times New Roman"/>
          <w:sz w:val="28"/>
          <w:szCs w:val="28"/>
        </w:rPr>
        <w:t>№ 152 «Об утверждении Методических рекомендаций о порядке разработки генеральных схем очистки территорий населенных пунктов Российской Федерации», СП 42-128-4690-88 «Санитарные правила содержания территорий населенных мест», руководствуясь Уставом муниципального образования Алапаевское,</w:t>
      </w:r>
    </w:p>
    <w:p w:rsidR="009E33D7" w:rsidRPr="009E33D7" w:rsidRDefault="009E33D7" w:rsidP="009E33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D7" w:rsidRPr="009E33D7" w:rsidRDefault="009E33D7" w:rsidP="009E33D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3D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E33D7" w:rsidRPr="00025CB6" w:rsidRDefault="009E33D7" w:rsidP="009E33D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3D7" w:rsidRPr="009E33D7" w:rsidRDefault="009E33D7" w:rsidP="00025C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3D7">
        <w:rPr>
          <w:rFonts w:ascii="Times New Roman" w:hAnsi="Times New Roman" w:cs="Times New Roman"/>
          <w:sz w:val="28"/>
          <w:szCs w:val="28"/>
        </w:rPr>
        <w:t>1. Утвердить Генеральную схему очистки территории населенных пунктов муниципального образования Алапаевское.</w:t>
      </w:r>
    </w:p>
    <w:p w:rsidR="009E33D7" w:rsidRPr="00025CB6" w:rsidRDefault="009E33D7" w:rsidP="00025CB6">
      <w:pPr>
        <w:pStyle w:val="ConsPlusNormal"/>
        <w:widowControl/>
        <w:tabs>
          <w:tab w:val="left" w:pos="0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CB6">
        <w:rPr>
          <w:rFonts w:ascii="Times New Roman" w:eastAsiaTheme="minorEastAsia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Алапаевское:</w:t>
      </w:r>
    </w:p>
    <w:p w:rsidR="009E33D7" w:rsidRPr="009E33D7" w:rsidRDefault="00025CB6" w:rsidP="00025CB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E33D7" w:rsidRPr="009E33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9E33D7" w:rsidRPr="009E33D7">
        <w:rPr>
          <w:rFonts w:ascii="Times New Roman" w:hAnsi="Times New Roman" w:cs="Times New Roman"/>
          <w:sz w:val="28"/>
          <w:szCs w:val="28"/>
        </w:rPr>
        <w:t>остановление (с Приложением) в газете «Алапаевская искра»;</w:t>
      </w:r>
    </w:p>
    <w:p w:rsidR="009E33D7" w:rsidRPr="009E33D7" w:rsidRDefault="00025CB6" w:rsidP="00025CB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E33D7" w:rsidRPr="009E33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9E33D7" w:rsidRPr="009E33D7">
        <w:rPr>
          <w:rFonts w:ascii="Times New Roman" w:hAnsi="Times New Roman" w:cs="Times New Roman"/>
          <w:sz w:val="28"/>
          <w:szCs w:val="28"/>
        </w:rPr>
        <w:t>остановление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E33D7" w:rsidRPr="009E33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Алапаевское.</w:t>
      </w:r>
    </w:p>
    <w:p w:rsidR="009E33D7" w:rsidRPr="009E33D7" w:rsidRDefault="009E33D7" w:rsidP="00025CB6">
      <w:pPr>
        <w:pStyle w:val="ConsPlusNormal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3D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муниципального образования Алапаевское по ЖКХ, строительству и транспорту О.М. Торсунова.</w:t>
      </w:r>
    </w:p>
    <w:p w:rsidR="009E33D7" w:rsidRPr="009E33D7" w:rsidRDefault="009E33D7" w:rsidP="009E33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D7" w:rsidRPr="009E33D7" w:rsidRDefault="009E33D7" w:rsidP="009E33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3D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E33D7" w:rsidRPr="009E33D7" w:rsidRDefault="009E33D7" w:rsidP="009E33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3D7">
        <w:rPr>
          <w:rFonts w:ascii="Times New Roman" w:hAnsi="Times New Roman" w:cs="Times New Roman"/>
          <w:sz w:val="28"/>
          <w:szCs w:val="28"/>
        </w:rPr>
        <w:t>муниципального  образования Алапаевское                                          К.И. Деев</w:t>
      </w:r>
    </w:p>
    <w:sectPr w:rsidR="009E33D7" w:rsidRPr="009E33D7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F7" w:rsidRDefault="000E2BF7" w:rsidP="003E150D">
      <w:pPr>
        <w:spacing w:after="0" w:line="240" w:lineRule="auto"/>
      </w:pPr>
      <w:r>
        <w:separator/>
      </w:r>
    </w:p>
  </w:endnote>
  <w:endnote w:type="continuationSeparator" w:id="1">
    <w:p w:rsidR="000E2BF7" w:rsidRDefault="000E2BF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F7" w:rsidRDefault="000E2BF7" w:rsidP="003E150D">
      <w:pPr>
        <w:spacing w:after="0" w:line="240" w:lineRule="auto"/>
      </w:pPr>
      <w:r>
        <w:separator/>
      </w:r>
    </w:p>
  </w:footnote>
  <w:footnote w:type="continuationSeparator" w:id="1">
    <w:p w:rsidR="000E2BF7" w:rsidRDefault="000E2BF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D7" w:rsidRDefault="009E33D7" w:rsidP="009E33D7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5CB6"/>
    <w:rsid w:val="00026CEC"/>
    <w:rsid w:val="00047B2D"/>
    <w:rsid w:val="000E2BF7"/>
    <w:rsid w:val="0011555A"/>
    <w:rsid w:val="001A25AD"/>
    <w:rsid w:val="001D47CD"/>
    <w:rsid w:val="001D681A"/>
    <w:rsid w:val="002939EF"/>
    <w:rsid w:val="002B520F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9409DF"/>
    <w:rsid w:val="009E33D7"/>
    <w:rsid w:val="00A01602"/>
    <w:rsid w:val="00B67D04"/>
    <w:rsid w:val="00B917BF"/>
    <w:rsid w:val="00BF24E7"/>
    <w:rsid w:val="00C27E39"/>
    <w:rsid w:val="00C3445F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E5D0-B80A-4CE6-97B9-7C89B433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2014-12-30T09:43:00Z</dcterms:created>
  <dcterms:modified xsi:type="dcterms:W3CDTF">2014-12-30T09:51:00Z</dcterms:modified>
</cp:coreProperties>
</file>