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04AA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января 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204AA7">
        <w:rPr>
          <w:rFonts w:ascii="Times New Roman" w:eastAsia="Times New Roman" w:hAnsi="Times New Roman" w:cs="Times New Roman"/>
          <w:color w:val="000000"/>
          <w:sz w:val="28"/>
          <w:szCs w:val="28"/>
        </w:rPr>
        <w:t>34/1</w:t>
      </w:r>
    </w:p>
    <w:p w:rsidR="006718A2" w:rsidRDefault="00C705F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C705F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C705F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04AA7" w:rsidRDefault="00204AA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04AA7" w:rsidRPr="00204AA7" w:rsidRDefault="00204AA7" w:rsidP="00204AA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состава</w:t>
      </w:r>
    </w:p>
    <w:p w:rsidR="00204AA7" w:rsidRPr="00204AA7" w:rsidRDefault="00204AA7" w:rsidP="00204AA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наблюдательного совета автономного учреждения –</w:t>
      </w:r>
    </w:p>
    <w:p w:rsidR="00204AA7" w:rsidRPr="00204AA7" w:rsidRDefault="00204AA7" w:rsidP="00204AA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муниципального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ическому развитию воспитанников</w:t>
      </w:r>
    </w:p>
    <w:p w:rsidR="00204AA7" w:rsidRPr="00204AA7" w:rsidRDefault="00204AA7" w:rsidP="00204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04AA7" w:rsidRPr="00204AA7" w:rsidRDefault="00204AA7" w:rsidP="00204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 ст. 10 </w:t>
      </w: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03 ноября 2006 года № 174-ФЗ «Об автономных учреждениях»,</w:t>
      </w:r>
      <w:r w:rsidRPr="00204AA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204AA7">
        <w:rPr>
          <w:rFonts w:ascii="Times New Roman" w:eastAsia="Times New Roman" w:hAnsi="Times New Roman" w:cs="Times New Roman"/>
          <w:iCs/>
          <w:sz w:val="28"/>
          <w:szCs w:val="28"/>
        </w:rPr>
        <w:t>остановлением Администрации муниципального образования Алапаевское от 24 декабря 2014 года № 1278 «</w:t>
      </w:r>
      <w:r w:rsidRPr="00204AA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О создании автономного учреждения - </w:t>
      </w: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художественно-эстетическому развитию воспитанников</w:t>
      </w:r>
      <w:r w:rsidRPr="00204AA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>путем изменения типа существующего муниципального казенного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художественно-эстетическому развитию детей</w:t>
      </w:r>
      <w:r w:rsidRPr="00204AA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>Уставом муниципального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художественно-эстетическому развитию воспитанников, руководствуясь Уставом муниципального образования Алапаевское,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1. Утвердить состав наблюдательного совета автономного учреждения -</w:t>
      </w:r>
      <w:r w:rsidRPr="00204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AA7">
        <w:rPr>
          <w:rFonts w:ascii="Times New Roman" w:eastAsia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художественно-эстетическому развитию воспитанников (прилагается).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 </w:t>
      </w: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 настоящее п</w:t>
      </w: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 на официальном сайте муниципального образования Алапаевское и опубликовать  в газете «Алапаевская искра». </w:t>
      </w:r>
    </w:p>
    <w:p w:rsidR="00204AA7" w:rsidRPr="00204AA7" w:rsidRDefault="00204AA7" w:rsidP="00204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04AA7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204AA7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Pr="00204AA7">
        <w:rPr>
          <w:rFonts w:ascii="Times New Roman" w:eastAsia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по социальным вопросам Н.К. Михайлову.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04AA7">
        <w:rPr>
          <w:rFonts w:ascii="Times New Roman" w:eastAsia="Times New Roman" w:hAnsi="Times New Roman" w:cs="Times New Roman"/>
          <w:sz w:val="28"/>
          <w:szCs w:val="28"/>
        </w:rPr>
        <w:t xml:space="preserve">     К.И. Деев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Утвержден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204AA7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остановлением Администрации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Алапаевское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23 января 2015 года № 34/1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наблюдательного совета автономного учреждения</w:t>
      </w:r>
      <w:r w:rsidR="005F42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 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5F42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AA7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художественно-эстетическому развитию воспитанников</w:t>
      </w:r>
    </w:p>
    <w:p w:rsidR="00204AA7" w:rsidRPr="00204AA7" w:rsidRDefault="00204AA7" w:rsidP="00204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AA7" w:rsidRPr="00204AA7" w:rsidRDefault="00204AA7" w:rsidP="00204AA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Леонтьев Андрей Юрьевич - начальник Управления образования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  <w:r w:rsidRPr="00204A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04A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</w:p>
    <w:p w:rsidR="00204AA7" w:rsidRPr="00204AA7" w:rsidRDefault="00204AA7" w:rsidP="00204AA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Столбова Татьяна Ивановна -  главный специалист Комитета по управлению имуществом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204AA7" w:rsidRPr="00204AA7" w:rsidRDefault="00204AA7" w:rsidP="00204AA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Богатырева Ольга Инисовна – воспитатель муниципального дошкольного образовательного учреждения «Детский сад «Солнышко» общеразвивающего вида с приоритетным осуществлением деятельности по художественно-эстетическому развитию воспитанников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AA7" w:rsidRPr="00204AA7" w:rsidRDefault="00204AA7" w:rsidP="00204AA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>Бычкова Ольга Николаевна -   представитель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бщественности (по согласованию).</w:t>
      </w:r>
    </w:p>
    <w:p w:rsidR="00204AA7" w:rsidRPr="00204AA7" w:rsidRDefault="00204AA7" w:rsidP="00204AA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 xml:space="preserve"> Генш Климентий Геннадьевич  –  представитель родительской  общественности (по согласованию).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04AA7" w:rsidRPr="00204AA7" w:rsidRDefault="00204AA7" w:rsidP="0020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AA7" w:rsidRPr="001205FF" w:rsidRDefault="00204AA7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204AA7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D1" w:rsidRDefault="00D532D1" w:rsidP="003E150D">
      <w:pPr>
        <w:spacing w:after="0" w:line="240" w:lineRule="auto"/>
      </w:pPr>
      <w:r>
        <w:separator/>
      </w:r>
    </w:p>
  </w:endnote>
  <w:endnote w:type="continuationSeparator" w:id="1">
    <w:p w:rsidR="00D532D1" w:rsidRDefault="00D532D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D1" w:rsidRDefault="00D532D1" w:rsidP="003E150D">
      <w:pPr>
        <w:spacing w:after="0" w:line="240" w:lineRule="auto"/>
      </w:pPr>
      <w:r>
        <w:separator/>
      </w:r>
    </w:p>
  </w:footnote>
  <w:footnote w:type="continuationSeparator" w:id="1">
    <w:p w:rsidR="00D532D1" w:rsidRDefault="00D532D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7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04AA7" w:rsidRDefault="00C705F1">
        <w:pPr>
          <w:pStyle w:val="a7"/>
          <w:jc w:val="center"/>
        </w:pPr>
        <w:r w:rsidRPr="00204AA7">
          <w:rPr>
            <w:sz w:val="24"/>
            <w:szCs w:val="24"/>
          </w:rPr>
          <w:fldChar w:fldCharType="begin"/>
        </w:r>
        <w:r w:rsidR="00204AA7" w:rsidRPr="00204AA7">
          <w:rPr>
            <w:sz w:val="24"/>
            <w:szCs w:val="24"/>
          </w:rPr>
          <w:instrText xml:space="preserve"> PAGE   \* MERGEFORMAT </w:instrText>
        </w:r>
        <w:r w:rsidRPr="00204AA7">
          <w:rPr>
            <w:sz w:val="24"/>
            <w:szCs w:val="24"/>
          </w:rPr>
          <w:fldChar w:fldCharType="separate"/>
        </w:r>
        <w:r w:rsidR="005F42BB">
          <w:rPr>
            <w:noProof/>
            <w:sz w:val="24"/>
            <w:szCs w:val="24"/>
          </w:rPr>
          <w:t>3</w:t>
        </w:r>
        <w:r w:rsidRPr="00204AA7">
          <w:rPr>
            <w:sz w:val="24"/>
            <w:szCs w:val="24"/>
          </w:rPr>
          <w:fldChar w:fldCharType="end"/>
        </w:r>
      </w:p>
    </w:sdtContent>
  </w:sdt>
  <w:p w:rsidR="00204AA7" w:rsidRDefault="00204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546CD"/>
    <w:multiLevelType w:val="hybridMultilevel"/>
    <w:tmpl w:val="7D4C2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5"/>
  </w:num>
  <w:num w:numId="7">
    <w:abstractNumId w:val="12"/>
  </w:num>
  <w:num w:numId="8">
    <w:abstractNumId w:val="33"/>
  </w:num>
  <w:num w:numId="9">
    <w:abstractNumId w:val="10"/>
  </w:num>
  <w:num w:numId="10">
    <w:abstractNumId w:val="6"/>
  </w:num>
  <w:num w:numId="11">
    <w:abstractNumId w:val="1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04AA7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5F42BB"/>
    <w:rsid w:val="00652099"/>
    <w:rsid w:val="006718A2"/>
    <w:rsid w:val="00672368"/>
    <w:rsid w:val="00775BAF"/>
    <w:rsid w:val="007C6AFA"/>
    <w:rsid w:val="0082557B"/>
    <w:rsid w:val="009409DF"/>
    <w:rsid w:val="0099046C"/>
    <w:rsid w:val="009A6E2C"/>
    <w:rsid w:val="00A01602"/>
    <w:rsid w:val="00B67D04"/>
    <w:rsid w:val="00B917BF"/>
    <w:rsid w:val="00BF24E7"/>
    <w:rsid w:val="00C27E39"/>
    <w:rsid w:val="00C3445F"/>
    <w:rsid w:val="00C705F1"/>
    <w:rsid w:val="00D066B5"/>
    <w:rsid w:val="00D532D1"/>
    <w:rsid w:val="00DF452B"/>
    <w:rsid w:val="00E143DE"/>
    <w:rsid w:val="00EF7237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2015-01-26T03:11:00Z</cp:lastPrinted>
  <dcterms:created xsi:type="dcterms:W3CDTF">2015-01-23T07:54:00Z</dcterms:created>
  <dcterms:modified xsi:type="dcterms:W3CDTF">2015-01-26T03:12:00Z</dcterms:modified>
</cp:coreProperties>
</file>