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634B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29 декабря   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1305</w:t>
      </w:r>
    </w:p>
    <w:p w:rsidR="00FA5F02" w:rsidRDefault="004135F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4135F6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4135F6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634B1" w:rsidRDefault="007634B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634B1" w:rsidRPr="007634B1" w:rsidRDefault="007634B1" w:rsidP="007634B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  <w:t xml:space="preserve">О внесении изменений в муниципальную программу </w:t>
      </w:r>
    </w:p>
    <w:p w:rsidR="007634B1" w:rsidRPr="007634B1" w:rsidRDefault="007634B1" w:rsidP="007634B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  <w:t xml:space="preserve">«Развитие и модернизация коммунальной инфраструктуры </w:t>
      </w:r>
    </w:p>
    <w:p w:rsidR="007634B1" w:rsidRPr="007634B1" w:rsidRDefault="007634B1" w:rsidP="007634B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  <w:t xml:space="preserve">муниципального  образования  Алапаевское» на 2014-2020 годы,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утвержденную п</w:t>
      </w:r>
      <w:r w:rsidRPr="007634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остановлением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24 марта 2014 года</w:t>
      </w:r>
      <w:r w:rsidRPr="007634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9F07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b/>
          <w:i/>
          <w:sz w:val="28"/>
          <w:szCs w:val="28"/>
        </w:rPr>
        <w:t>254/1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изменениями, внесенными п</w:t>
      </w:r>
      <w:r w:rsidRPr="007634B1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остановлением Администрации муниципального образования Алапаевское от 03 июля 2014 года №</w:t>
      </w:r>
      <w:r w:rsidR="009F07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b/>
          <w:i/>
          <w:sz w:val="28"/>
          <w:szCs w:val="28"/>
        </w:rPr>
        <w:t>591)</w:t>
      </w:r>
    </w:p>
    <w:p w:rsidR="007634B1" w:rsidRPr="007634B1" w:rsidRDefault="007634B1" w:rsidP="007634B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</w:pPr>
    </w:p>
    <w:p w:rsidR="007634B1" w:rsidRPr="007634B1" w:rsidRDefault="007634B1" w:rsidP="007634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Свердловской области от 29 октября 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1330-ПП «Об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</w:t>
      </w:r>
      <w:r w:rsidR="009F0735">
        <w:rPr>
          <w:rFonts w:ascii="Times New Roman" w:eastAsia="Times New Roman" w:hAnsi="Times New Roman" w:cs="Times New Roman"/>
          <w:sz w:val="28"/>
          <w:szCs w:val="28"/>
        </w:rPr>
        <w:t>ти до 2020 года», на основании р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ешения Думы муниципального образования Алапаевское от 12 декабря 2013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501 «О бюджете муниципального образования Алапаевское на 2014 год и плановый период 2015 и 2016 год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>ов» (с изменениями, внесенными р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ешениями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27 марта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551, от 29 мая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577, от 26 июня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591, от 28 августа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603, от 29 октября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630, от 25 декабря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651), </w:t>
      </w:r>
      <w:r w:rsidRPr="007634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руководствуясь Уставом муниципального образования Алапаевское,</w:t>
      </w:r>
    </w:p>
    <w:p w:rsidR="007634B1" w:rsidRPr="007634B1" w:rsidRDefault="007634B1" w:rsidP="007634B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7634B1" w:rsidRDefault="007634B1" w:rsidP="009F0735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ПОСТАНОВЛЯЮ:</w:t>
      </w:r>
    </w:p>
    <w:p w:rsidR="007634B1" w:rsidRPr="007634B1" w:rsidRDefault="007634B1" w:rsidP="007634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7634B1" w:rsidRPr="007634B1" w:rsidRDefault="007634B1" w:rsidP="0059799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 «Развитие и модернизация коммунальной инфраструктуры муниципального образования  Алапаевское» на 2014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п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</w:t>
      </w:r>
      <w:r w:rsidR="009F0735">
        <w:rPr>
          <w:rFonts w:ascii="Times New Roman" w:eastAsia="Times New Roman" w:hAnsi="Times New Roman" w:cs="Times New Roman"/>
          <w:sz w:val="28"/>
          <w:szCs w:val="28"/>
        </w:rPr>
        <w:t>я Алапаевское от 24 марта 2014 года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254/1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03 июля 2014 года №</w:t>
      </w:r>
      <w:r w:rsidR="009F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591)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34B1" w:rsidRPr="007634B1" w:rsidRDefault="007634B1" w:rsidP="0059799B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строку «Объемы финансирования муниципальной программы по годам реализации, тыс. рублей» изложить в следующей редакции:</w:t>
      </w:r>
    </w:p>
    <w:p w:rsidR="007634B1" w:rsidRPr="007634B1" w:rsidRDefault="007634B1" w:rsidP="007634B1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7634B1" w:rsidRPr="007634B1" w:rsidTr="007634B1">
        <w:trPr>
          <w:trHeight w:val="2200"/>
          <w:tblCellSpacing w:w="5" w:type="nil"/>
        </w:trPr>
        <w:tc>
          <w:tcPr>
            <w:tcW w:w="3261" w:type="dxa"/>
          </w:tcPr>
          <w:p w:rsidR="007634B1" w:rsidRPr="007634B1" w:rsidRDefault="007634B1" w:rsidP="007634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   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237" w:type="dxa"/>
          </w:tcPr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  408820,1  тыс.  рублей                     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2014 году–9720,1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году– 3500,0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2016 году – 5600,0  тыс.рублей;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2017 году–4700,0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году–89050,0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–209100,0 тыс.рублей (справочно);</w:t>
            </w:r>
          </w:p>
          <w:p w:rsidR="009F0735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–87150,0 тыс.рублей (справочно).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 них местный бюджет:  35775,0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(по годам реализации)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2014 году–150,0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году– 3500,0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2016 году – 5600,0 тыс.рублей;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2017 году–4700,0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году–4900,0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–11775,0 тыс.рублей (справочно);</w:t>
            </w:r>
          </w:p>
          <w:p w:rsidR="009F0735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–5150,0 тыс.рублей (справочно).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областной бюджет: 372045,1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(справочно) 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(по годам реализации)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2014 году –9570,1 тыс.рублей;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 –0,0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2016 году –0,0 тыс.рублей;</w:t>
            </w:r>
          </w:p>
          <w:p w:rsidR="007634B1" w:rsidRPr="007634B1" w:rsidRDefault="007634B1" w:rsidP="009F0735">
            <w:pPr>
              <w:tabs>
                <w:tab w:val="left" w:pos="0"/>
              </w:tabs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2017 году–0,0 тыс.рублей;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году–83650,0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–197075,0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–81750,0 тыс.рублей (справочно).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 1000,0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(по годам реализации)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году–500,0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–250,0 тыс.рублей (справочно);</w:t>
            </w:r>
          </w:p>
          <w:p w:rsidR="007634B1" w:rsidRPr="007634B1" w:rsidRDefault="007634B1" w:rsidP="009F07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–250,0 тыс.рублей (справочно).</w:t>
            </w:r>
          </w:p>
        </w:tc>
      </w:tr>
    </w:tbl>
    <w:p w:rsidR="007634B1" w:rsidRPr="007634B1" w:rsidRDefault="007634B1" w:rsidP="007634B1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4B1" w:rsidRPr="007634B1" w:rsidRDefault="009F0735" w:rsidP="0059799B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«Цели, задачи и целевые показатели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и модернизация коммунальной инфраструктуры муниципального образования Алапаевское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 на 2014-2020 годы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634B1" w:rsidRPr="007634B1" w:rsidRDefault="009F0735" w:rsidP="0059799B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к муниципальной программе «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План мероприятий по выполнению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и модернизация коммунальной инфраструктуры муниципального образования Алапаевское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 на 2014-2020 годы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34B1" w:rsidRPr="009F0735" w:rsidRDefault="009F0735" w:rsidP="009F0735">
      <w:pPr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3 к муниципальной программе «Перечень объектов капитального строительства для бюджетных инвестиц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модернизация коммунальной инфраструктуры муниципального образования Алапаевское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на 2014-2020 годы 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F6050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1" w:rsidRPr="007634B1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63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4B1" w:rsidRPr="007634B1" w:rsidRDefault="007634B1" w:rsidP="0059799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r w:rsidRPr="007634B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4B1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34B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4B1" w:rsidRPr="007634B1" w:rsidRDefault="007634B1" w:rsidP="0059799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О.М.Торсунова.</w:t>
      </w:r>
    </w:p>
    <w:p w:rsidR="007634B1" w:rsidRPr="007634B1" w:rsidRDefault="007634B1" w:rsidP="007634B1">
      <w:pPr>
        <w:shd w:val="clear" w:color="auto" w:fill="FFFFFF"/>
        <w:tabs>
          <w:tab w:val="left" w:pos="0"/>
        </w:tabs>
        <w:spacing w:before="5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7634B1" w:rsidRPr="007634B1" w:rsidRDefault="007634B1" w:rsidP="007634B1">
      <w:pPr>
        <w:shd w:val="clear" w:color="auto" w:fill="FFFFFF"/>
        <w:tabs>
          <w:tab w:val="left" w:pos="0"/>
        </w:tabs>
        <w:spacing w:before="5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7634B1" w:rsidRPr="007634B1" w:rsidRDefault="007634B1" w:rsidP="007634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634B1" w:rsidRPr="007634B1" w:rsidRDefault="007634B1" w:rsidP="007634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634B1" w:rsidRPr="007634B1" w:rsidRDefault="007634B1" w:rsidP="007634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34B1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7634B1" w:rsidRPr="007634B1" w:rsidRDefault="007634B1" w:rsidP="007634B1">
      <w:pPr>
        <w:rPr>
          <w:rFonts w:ascii="Times New Roman" w:eastAsia="Times New Roman" w:hAnsi="Times New Roman" w:cs="Times New Roman"/>
          <w:sz w:val="28"/>
          <w:szCs w:val="28"/>
        </w:rPr>
        <w:sectPr w:rsidR="007634B1" w:rsidRPr="007634B1" w:rsidSect="007634B1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от 29 декабря 2014 года № 1305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«Развитие и модернизация коммунальной инфраструктуры </w:t>
      </w:r>
    </w:p>
    <w:p w:rsidR="007634B1" w:rsidRPr="007634B1" w:rsidRDefault="007634B1" w:rsidP="000D645E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Алапаевское» </w:t>
      </w:r>
    </w:p>
    <w:p w:rsidR="007634B1" w:rsidRPr="007634B1" w:rsidRDefault="007634B1" w:rsidP="000D645E">
      <w:pPr>
        <w:ind w:left="907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на 2014-2020 годы</w:t>
      </w:r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258"/>
      <w:bookmarkEnd w:id="0"/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ЦЕЛИ, ЗАДАЧИ И ЦЕЛЕВЫЕ ПОКАЗАТЕЛИ</w:t>
      </w:r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«Развитие и модернизация коммунальной инфраструктуры</w:t>
      </w: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Алапаевское» на 2014-2020 годы</w:t>
      </w: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1327"/>
        <w:gridCol w:w="941"/>
        <w:gridCol w:w="993"/>
        <w:gridCol w:w="992"/>
        <w:gridCol w:w="992"/>
        <w:gridCol w:w="992"/>
        <w:gridCol w:w="993"/>
        <w:gridCol w:w="992"/>
        <w:gridCol w:w="1701"/>
      </w:tblGrid>
      <w:tr w:rsidR="007634B1" w:rsidRPr="007634B1" w:rsidTr="00463198">
        <w:tc>
          <w:tcPr>
            <w:tcW w:w="709" w:type="dxa"/>
            <w:vMerge w:val="restart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0D645E" w:rsidRDefault="007634B1" w:rsidP="000D64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цели (целей) и  задач, </w:t>
            </w:r>
          </w:p>
          <w:p w:rsidR="007634B1" w:rsidRPr="007634B1" w:rsidRDefault="007634B1" w:rsidP="000D64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   показателей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895" w:type="dxa"/>
            <w:gridSpan w:val="7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целевого показателя реализации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7634B1" w:rsidRPr="007634B1" w:rsidTr="00463198">
        <w:tc>
          <w:tcPr>
            <w:tcW w:w="709" w:type="dxa"/>
            <w:vMerge/>
            <w:shd w:val="clear" w:color="auto" w:fill="auto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7634B1" w:rsidRPr="007634B1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463198">
        <w:tc>
          <w:tcPr>
            <w:tcW w:w="709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34B1" w:rsidRPr="007634B1" w:rsidTr="00463198">
        <w:tc>
          <w:tcPr>
            <w:tcW w:w="15877" w:type="dxa"/>
            <w:gridSpan w:val="11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качества жизни населения за счет развития и модернизации объектов инженерной инфраструктуры муниципального образования Алапаевское</w:t>
            </w:r>
          </w:p>
        </w:tc>
      </w:tr>
      <w:tr w:rsidR="007634B1" w:rsidRPr="007634B1" w:rsidTr="00463198">
        <w:tc>
          <w:tcPr>
            <w:tcW w:w="15877" w:type="dxa"/>
            <w:gridSpan w:val="11"/>
            <w:shd w:val="clear" w:color="auto" w:fill="auto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повышение надежности работы инженерных систем жизнеобеспечения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ротяженность отремонтированных трубопроводов водоснабжения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иломет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1-ЖКХ (зима)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процента износа сетей водоснабжения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1-ЖКХ (зима)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утечек и неучтенного расхода воды в суммарном объеме воды, поданной в сеть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07 декабря 2011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416-ФЗ «О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и водоотведе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нии»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ротяженность отремонтированных трубопроводов канализации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07 декабря 2011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416-ФЗ «О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и водоотведе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нии»</w:t>
            </w:r>
          </w:p>
        </w:tc>
      </w:tr>
      <w:tr w:rsidR="007634B1" w:rsidRPr="007634B1" w:rsidTr="00463198">
        <w:tc>
          <w:tcPr>
            <w:tcW w:w="15877" w:type="dxa"/>
            <w:gridSpan w:val="11"/>
            <w:shd w:val="clear" w:color="auto" w:fill="auto"/>
            <w:vAlign w:val="center"/>
          </w:tcPr>
          <w:p w:rsidR="007634B1" w:rsidRPr="007634B1" w:rsidRDefault="007634B1" w:rsidP="009F0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повышение качества питьевого водоснабжения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вод в эксплуатацию водоочистных сооружений водозабора (очистка воды от тяжелых металлов и взвесей, приведение качества воды по стандартам СанПин)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07 декабря 2011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416-ФЗ «О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и водоотведе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нии»</w:t>
            </w:r>
          </w:p>
        </w:tc>
      </w:tr>
      <w:tr w:rsidR="007634B1" w:rsidRPr="007634B1" w:rsidTr="00463198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человек, обеспеченных доброкачественной  питьевой водой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онно-аналитичес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система жилищно-коммуналь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хозяйства</w:t>
            </w:r>
          </w:p>
        </w:tc>
      </w:tr>
      <w:tr w:rsidR="007634B1" w:rsidRPr="007634B1" w:rsidTr="00463198">
        <w:tc>
          <w:tcPr>
            <w:tcW w:w="15877" w:type="dxa"/>
            <w:gridSpan w:val="11"/>
            <w:shd w:val="clear" w:color="auto" w:fill="auto"/>
            <w:vAlign w:val="center"/>
          </w:tcPr>
          <w:p w:rsidR="007634B1" w:rsidRPr="007634B1" w:rsidRDefault="007634B1" w:rsidP="009F0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 улучшение санитарно-эпидемиологической ситуации в населенных пунктах</w:t>
            </w:r>
          </w:p>
        </w:tc>
      </w:tr>
      <w:tr w:rsidR="007634B1" w:rsidRPr="007634B1" w:rsidTr="000D645E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ind w:left="-108" w:righ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выгребных ям, приведенных в надлежащее состояние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0D645E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вод в эксплуатацию очистных сооружений канализации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07 декабря 2011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416-ФЗ «О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и водоотведе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нии»</w:t>
            </w:r>
          </w:p>
        </w:tc>
      </w:tr>
      <w:tr w:rsidR="007634B1" w:rsidRPr="007634B1" w:rsidTr="000D645E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634B1" w:rsidRPr="007634B1" w:rsidRDefault="007634B1" w:rsidP="000D64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человек, улучшивших условия проживания за счет ввода в эксплуатацию очистных сооружений канализации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34B1" w:rsidRPr="007634B1" w:rsidRDefault="007634B1" w:rsidP="007634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4B1" w:rsidRPr="007634B1" w:rsidRDefault="007634B1" w:rsidP="00763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ционно-аналитичес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система жилищно-коммуналь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хозяйства</w:t>
            </w:r>
          </w:p>
        </w:tc>
      </w:tr>
    </w:tbl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 декабря 2014 года № 1305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 «Развитие и модернизация коммунальной инфраструктуры 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Алапаевское» </w:t>
      </w:r>
    </w:p>
    <w:p w:rsidR="007634B1" w:rsidRPr="007634B1" w:rsidRDefault="007634B1" w:rsidP="000D645E">
      <w:pPr>
        <w:autoSpaceDE w:val="0"/>
        <w:autoSpaceDN w:val="0"/>
        <w:adjustRightInd w:val="0"/>
        <w:ind w:left="921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sz w:val="28"/>
          <w:szCs w:val="28"/>
        </w:rPr>
        <w:t>на 2014-2020 годы</w:t>
      </w: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7634B1" w:rsidRPr="007634B1" w:rsidRDefault="007634B1" w:rsidP="007634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ВЫПОЛНЕНИЮ  МУНИЦИПАЛЬНОЙ ПРОГРАММЫ</w:t>
      </w:r>
    </w:p>
    <w:p w:rsidR="007634B1" w:rsidRPr="007634B1" w:rsidRDefault="007634B1" w:rsidP="007634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>«РАЗВИТИЕ И МОДЕРНИЗАЦИЯ  КОММУНАЛЬНОЙ ИНФРАСТРУКТУРЫ</w:t>
      </w:r>
    </w:p>
    <w:p w:rsid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АЛАПАЕВСКОЕ» НА 2014-2020 ГОДЫ</w:t>
      </w:r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053"/>
        <w:gridCol w:w="1140"/>
        <w:gridCol w:w="44"/>
        <w:gridCol w:w="1212"/>
        <w:gridCol w:w="1165"/>
        <w:gridCol w:w="40"/>
        <w:gridCol w:w="81"/>
        <w:gridCol w:w="27"/>
        <w:gridCol w:w="1104"/>
        <w:gridCol w:w="1147"/>
        <w:gridCol w:w="1147"/>
        <w:gridCol w:w="52"/>
        <w:gridCol w:w="1224"/>
        <w:gridCol w:w="1216"/>
        <w:gridCol w:w="63"/>
        <w:gridCol w:w="1452"/>
      </w:tblGrid>
      <w:tr w:rsidR="007634B1" w:rsidRPr="007634B1" w:rsidTr="00FA33A1">
        <w:tc>
          <w:tcPr>
            <w:tcW w:w="709" w:type="dxa"/>
            <w:vMerge w:val="restart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3" w:type="dxa"/>
            <w:vMerge w:val="restart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599" w:type="dxa"/>
            <w:gridSpan w:val="1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выполнение мероприятия за счет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634B1" w:rsidRPr="007634B1" w:rsidTr="00FA33A1">
        <w:tc>
          <w:tcPr>
            <w:tcW w:w="709" w:type="dxa"/>
            <w:vMerge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5" w:type="dxa"/>
            <w:gridSpan w:val="2"/>
            <w:vMerge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463198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</w:t>
            </w: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ПРОГРАММЕ, В ТОМ ЧИСЛЕ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408820,1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9720,1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89050,0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209100,0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87150,0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372045,1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9570,1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83650,0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197075,0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81750,0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35775,0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11775,0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Капитальные вложения, </w:t>
            </w:r>
          </w:p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          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377100,0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83050,0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204600,0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345850,0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77950,0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192800,0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75100,0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11550,0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нужды, в том числе  </w:t>
            </w:r>
          </w:p>
        </w:tc>
        <w:tc>
          <w:tcPr>
            <w:tcW w:w="1184" w:type="dxa"/>
            <w:gridSpan w:val="2"/>
            <w:shd w:val="clear" w:color="auto" w:fill="auto"/>
            <w:vAlign w:val="bottom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31720,1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9720,1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4" w:type="dxa"/>
            <w:gridSpan w:val="2"/>
            <w:shd w:val="clear" w:color="auto" w:fill="auto"/>
            <w:vAlign w:val="bottom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26195,1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9570,1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5700,0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4275,0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6650,0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184" w:type="dxa"/>
            <w:gridSpan w:val="2"/>
            <w:shd w:val="clear" w:color="auto" w:fill="auto"/>
            <w:vAlign w:val="bottom"/>
          </w:tcPr>
          <w:p w:rsidR="007634B1" w:rsidRPr="007634B1" w:rsidRDefault="007634B1" w:rsidP="00FA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16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систем водоснабжения и водоотведения (субсидии на осуществление капитальных вложений бюджетным автономным учреждениям государственным муниципальным унитарным предприятиям)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муниципальных сетей  водоснабжения в сельских населенных пунктах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строительство водоочистных сооружений водозабора с. Кировское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175"/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строительство водоочистных сооружений водозабора с. Голубковское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строительство водоочистных сооружений водозабора с. Останино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50600,0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48500,0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 и реконструкция   водозабора  р.п. Верхняя Синячиха с техническим перевооружением   оборудования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29450,0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29450,0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27450,0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27450,0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по строительству очистных сооружений канализации п. Бубчиково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28800,0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28800,0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26600,0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26600,0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очистных сооружений и наружных сетей  канализации в п. Заря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48800,0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48800,0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45600,0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45600,0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очистных сооружений с техническим перевооружением и реконструкция систем водоотведения в р.п. Верхняя  Синячиха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94950,0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24950,0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90250,0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23750,0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66500,0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 и реконструкция  наружных сетей канализации </w:t>
            </w:r>
            <w:r w:rsidR="009F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Кировское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5700,0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5700,0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 и реконструкция  наружных сетей канализации </w:t>
            </w:r>
            <w:r w:rsidR="009F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п. Бубчиково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16"/>
            <w:shd w:val="clear" w:color="auto" w:fill="auto"/>
            <w:vAlign w:val="center"/>
          </w:tcPr>
          <w:p w:rsidR="007634B1" w:rsidRPr="007634B1" w:rsidRDefault="007634B1" w:rsidP="009F0735">
            <w:pPr>
              <w:widowControl w:val="0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инженерной инфраструктурой земельных участков, предназначенных для строительства жилых домов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выгребных ям жилого фонда в с. Деево (3 дома)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9F0735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выгреб</w:t>
            </w:r>
            <w:r w:rsidR="007634B1"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ям в  с. Арамашево (6 домов)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9F0735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выгреб</w:t>
            </w:r>
            <w:r w:rsidR="007634B1"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ям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634B1"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Костино (12 домов)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5700,0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9F0735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выгреб</w:t>
            </w:r>
            <w:r w:rsidR="007634B1"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ям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634B1"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Коптелово (6 домов)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сетей  канализации и выгребных ям  в</w:t>
            </w:r>
            <w:r w:rsidR="00FA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р.п. В. Синячиха (14 выгребных ям)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3325,0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3325,0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выгребных ям  жилого дома по ул. Новая,1б в с. Останино (2 выгребные ямы)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59799B">
            <w:pPr>
              <w:numPr>
                <w:ilvl w:val="0"/>
                <w:numId w:val="2"/>
              </w:numPr>
              <w:tabs>
                <w:tab w:val="left" w:pos="459"/>
              </w:tabs>
              <w:ind w:left="0" w:right="-2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Рекультивация свалки твердых бытовых отходов в рабочем поселке Верхняя Синячиха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9720,1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9720,1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9570,1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9570,1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B1" w:rsidRPr="007634B1" w:rsidTr="00FA33A1">
        <w:tc>
          <w:tcPr>
            <w:tcW w:w="709" w:type="dxa"/>
            <w:shd w:val="clear" w:color="auto" w:fill="auto"/>
            <w:vAlign w:val="center"/>
          </w:tcPr>
          <w:p w:rsidR="007634B1" w:rsidRPr="007634B1" w:rsidRDefault="007634B1" w:rsidP="005979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4B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634B1" w:rsidRPr="007634B1" w:rsidRDefault="007634B1" w:rsidP="00FA33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4B1" w:rsidRPr="007634B1" w:rsidRDefault="007634B1" w:rsidP="00FA33A1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634B1">
        <w:rPr>
          <w:rFonts w:ascii="Times New Roman" w:eastAsia="Times New Roman" w:hAnsi="Times New Roman" w:cs="Times New Roman"/>
          <w:sz w:val="20"/>
          <w:szCs w:val="20"/>
        </w:rPr>
        <w:t>*объем расходов на выполнения мероприятия из областного бюджета указаны СПРАВОЧНО</w:t>
      </w: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FA33A1" w:rsidRDefault="00FA33A1" w:rsidP="007634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FA33A1" w:rsidRPr="00507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6B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634B1" w:rsidRPr="005076B1" w:rsidRDefault="007634B1" w:rsidP="005076B1">
      <w:pPr>
        <w:widowControl w:val="0"/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33A1" w:rsidRPr="005076B1">
        <w:rPr>
          <w:rFonts w:ascii="Times New Roman" w:eastAsia="Times New Roman" w:hAnsi="Times New Roman" w:cs="Times New Roman"/>
          <w:sz w:val="28"/>
          <w:szCs w:val="28"/>
        </w:rPr>
        <w:t>29 декабря 2014 года № 1305</w:t>
      </w:r>
    </w:p>
    <w:p w:rsidR="007634B1" w:rsidRPr="005076B1" w:rsidRDefault="007634B1" w:rsidP="005076B1">
      <w:pPr>
        <w:widowControl w:val="0"/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634B1" w:rsidRPr="005076B1" w:rsidRDefault="007634B1" w:rsidP="005076B1">
      <w:pPr>
        <w:widowControl w:val="0"/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A33A1" w:rsidRPr="00507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«Развитие и модернизация коммунальной инфраструктуры </w:t>
      </w:r>
    </w:p>
    <w:p w:rsidR="007634B1" w:rsidRPr="005076B1" w:rsidRDefault="007634B1" w:rsidP="005076B1">
      <w:pPr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Алапаевское» </w:t>
      </w:r>
    </w:p>
    <w:p w:rsidR="007634B1" w:rsidRPr="005076B1" w:rsidRDefault="007634B1" w:rsidP="005076B1">
      <w:pPr>
        <w:widowControl w:val="0"/>
        <w:autoSpaceDE w:val="0"/>
        <w:autoSpaceDN w:val="0"/>
        <w:adjustRightInd w:val="0"/>
        <w:ind w:left="907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076B1">
        <w:rPr>
          <w:rFonts w:ascii="Times New Roman" w:eastAsia="Times New Roman" w:hAnsi="Times New Roman" w:cs="Times New Roman"/>
          <w:sz w:val="28"/>
          <w:szCs w:val="28"/>
        </w:rPr>
        <w:t>на 2014-2020 годы</w:t>
      </w:r>
    </w:p>
    <w:p w:rsidR="007634B1" w:rsidRPr="007634B1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93"/>
      <w:bookmarkEnd w:id="1"/>
    </w:p>
    <w:p w:rsidR="007634B1" w:rsidRPr="002B685C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85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7634B1" w:rsidRPr="002B685C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85C">
        <w:rPr>
          <w:rFonts w:ascii="Times New Roman" w:eastAsia="Times New Roman" w:hAnsi="Times New Roman" w:cs="Times New Roman"/>
          <w:b/>
          <w:sz w:val="24"/>
          <w:szCs w:val="24"/>
        </w:rPr>
        <w:t>ОБЪЕКТОВ КАПИТАЛЬНОГО СТРОИТЕЛЬСТВА ДЛЯ БЮДЖЕТНЫХ ИНВЕСТИЦИЙ</w:t>
      </w:r>
    </w:p>
    <w:p w:rsidR="007634B1" w:rsidRPr="002B685C" w:rsidRDefault="007634B1" w:rsidP="007634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85C">
        <w:rPr>
          <w:rFonts w:ascii="Times New Roman" w:eastAsia="Times New Roman" w:hAnsi="Times New Roman" w:cs="Times New Roman"/>
          <w:b/>
          <w:sz w:val="24"/>
          <w:szCs w:val="24"/>
        </w:rPr>
        <w:t>«РАЗВИТИЕ И МОДЕРНИЗАЦИЯ  КОММУНАЛЬНОЙ ИНФРАСТРУКТУРЫ</w:t>
      </w:r>
    </w:p>
    <w:p w:rsidR="007634B1" w:rsidRPr="002B685C" w:rsidRDefault="007634B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85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АЛАПАЕВСКОЕ» НА 2014-2020 ГОДЫ</w:t>
      </w:r>
    </w:p>
    <w:p w:rsidR="00FA33A1" w:rsidRPr="007634B1" w:rsidRDefault="00FA33A1" w:rsidP="007634B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544"/>
        <w:gridCol w:w="1559"/>
        <w:gridCol w:w="995"/>
        <w:gridCol w:w="996"/>
        <w:gridCol w:w="853"/>
        <w:gridCol w:w="853"/>
        <w:gridCol w:w="994"/>
        <w:gridCol w:w="710"/>
        <w:gridCol w:w="851"/>
        <w:gridCol w:w="992"/>
        <w:gridCol w:w="993"/>
        <w:gridCol w:w="992"/>
        <w:gridCol w:w="992"/>
        <w:gridCol w:w="1135"/>
      </w:tblGrid>
      <w:tr w:rsidR="002A662B" w:rsidRPr="002B685C" w:rsidTr="002A662B">
        <w:tc>
          <w:tcPr>
            <w:tcW w:w="702" w:type="dxa"/>
            <w:vMerge w:val="restart"/>
            <w:shd w:val="clear" w:color="auto" w:fill="auto"/>
            <w:vAlign w:val="center"/>
          </w:tcPr>
          <w:p w:rsidR="007634B1" w:rsidRPr="002B685C" w:rsidRDefault="002B685C" w:rsidP="00507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  <w:r w:rsidR="007634B1"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</w:t>
            </w:r>
            <w:r w:rsidR="007634B1"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стро</w:t>
            </w:r>
            <w:r w:rsidR="002A662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7634B1"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ки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:rsidR="007634B1" w:rsidRPr="002B685C" w:rsidRDefault="002B685C" w:rsidP="002B6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объекта </w:t>
            </w:r>
            <w:r w:rsidR="007634B1"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капитального строительства/Источники расходов на финансирование объекта капитального    строительства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объекта</w:t>
            </w:r>
            <w:r w:rsid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капитального </w:t>
            </w:r>
            <w:r w:rsid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</w:t>
            </w:r>
            <w:r w:rsidR="002A662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ва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Сметная стоимость     объекта, тыс.рублей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строи-тельства (проектно-сметных работ, экспертизы проектно-сметной доку-ментации)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Объемы финансирования, </w:t>
            </w:r>
          </w:p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тыс. рублей</w:t>
            </w:r>
          </w:p>
        </w:tc>
      </w:tr>
      <w:tr w:rsidR="002A662B" w:rsidRPr="002B685C" w:rsidTr="002A662B">
        <w:tc>
          <w:tcPr>
            <w:tcW w:w="702" w:type="dxa"/>
            <w:vMerge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72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vMerge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текущих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ценах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ценах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соответствую</w:t>
            </w:r>
            <w:r w:rsidR="002A662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щих лет реализа</w:t>
            </w:r>
            <w:r w:rsidR="002A662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ции</w:t>
            </w:r>
            <w:r w:rsid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ind w:right="-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начало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ввод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2014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2015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2016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2018 </w:t>
            </w:r>
          </w:p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1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15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Строительство водоочистных сооружений водозабора </w:t>
            </w:r>
            <w:r w:rsidR="009F07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с. Кировское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Алапаевский район,</w:t>
            </w:r>
          </w:p>
          <w:p w:rsidR="007634B1" w:rsidRPr="002B685C" w:rsidRDefault="007634B1" w:rsidP="002B685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с.Кировское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Строительство водоочистных сооружений водозабора </w:t>
            </w:r>
            <w:r w:rsidR="00273C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с. Голубковское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Алапаевский район, </w:t>
            </w:r>
            <w:r w:rsid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с.Голубковс</w:t>
            </w:r>
            <w:r w:rsidR="00273CA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кое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 водоочистных сооружений водозабора с. Останино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Алапаевский район, с.Останино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50000,0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48500,0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1500,0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Реконструкция   водозабора  </w:t>
            </w:r>
            <w:r w:rsidR="009F073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р.п. Верхняя Синячиха с техническим перевооружением   оборудования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CA4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Алапаевский район, </w:t>
            </w:r>
          </w:p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р.п Верхняя Синячиха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28250,0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28250,0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28250,0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28250,0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27450,0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27450,0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27450,0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27450,0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Строительство очистных сооружений канализации </w:t>
            </w:r>
            <w:r w:rsidR="00273C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п. Бубчиково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Алапаевский район, </w:t>
            </w:r>
            <w:r w:rsidR="00273C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п.</w:t>
            </w:r>
            <w:r w:rsidR="00273C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Бубчиково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28000,0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28000,0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26600,0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26600,0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26600,0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26600,0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1400,0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1400,0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1400,0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1400,0</w:t>
            </w: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75"/>
                <w:tab w:val="left" w:pos="36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tabs>
                <w:tab w:val="left" w:pos="0"/>
              </w:tabs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Строительство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очистных сооружений и наружных сетей  канализации в п. Заря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Алапаевский </w:t>
            </w: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район, п.Заря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48000,0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48000,0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48000,0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48000,0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областной бюджет*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45600,0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45600,0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45600,0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45600,0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2B6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A662B" w:rsidRPr="002B685C" w:rsidTr="002A662B">
        <w:tc>
          <w:tcPr>
            <w:tcW w:w="702" w:type="dxa"/>
            <w:shd w:val="clear" w:color="auto" w:fill="auto"/>
            <w:vAlign w:val="center"/>
          </w:tcPr>
          <w:p w:rsidR="007634B1" w:rsidRPr="002B685C" w:rsidRDefault="007634B1" w:rsidP="0059799B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634B1" w:rsidRPr="002B685C" w:rsidRDefault="007634B1" w:rsidP="009F073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местный бюджет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685C">
              <w:rPr>
                <w:rFonts w:ascii="Times New Roman" w:eastAsia="Times New Roman" w:hAnsi="Times New Roman" w:cs="Times New Roman"/>
                <w:sz w:val="23"/>
                <w:szCs w:val="23"/>
              </w:rPr>
              <w:t>2400,0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634B1" w:rsidRPr="002B685C" w:rsidRDefault="007634B1" w:rsidP="00763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7634B1" w:rsidRPr="007634B1" w:rsidRDefault="007634B1" w:rsidP="002B685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34B1">
        <w:rPr>
          <w:rFonts w:ascii="Times New Roman" w:eastAsia="Times New Roman" w:hAnsi="Times New Roman" w:cs="Times New Roman"/>
          <w:sz w:val="20"/>
          <w:szCs w:val="20"/>
        </w:rPr>
        <w:t>*объем расходов на выполнения мероприятия из областного бюджета указаны СПРАВОЧНО</w:t>
      </w:r>
    </w:p>
    <w:p w:rsidR="007634B1" w:rsidRDefault="007634B1" w:rsidP="00FA3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7634B1" w:rsidSect="007634B1">
          <w:headerReference w:type="default" r:id="rId11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FA5F02" w:rsidRDefault="00FA5F02" w:rsidP="002A662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46" w:rsidRDefault="00282546" w:rsidP="003E150D">
      <w:r>
        <w:separator/>
      </w:r>
    </w:p>
  </w:endnote>
  <w:endnote w:type="continuationSeparator" w:id="1">
    <w:p w:rsidR="00282546" w:rsidRDefault="00282546" w:rsidP="003E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46" w:rsidRDefault="00282546" w:rsidP="003E150D">
      <w:r>
        <w:separator/>
      </w:r>
    </w:p>
  </w:footnote>
  <w:footnote w:type="continuationSeparator" w:id="1">
    <w:p w:rsidR="00282546" w:rsidRDefault="00282546" w:rsidP="003E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B1" w:rsidRDefault="004135F6" w:rsidP="007634B1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634B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634B1" w:rsidRDefault="007634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188"/>
      <w:docPartObj>
        <w:docPartGallery w:val="Page Numbers (Top of Page)"/>
        <w:docPartUnique/>
      </w:docPartObj>
    </w:sdtPr>
    <w:sdtContent>
      <w:p w:rsidR="007634B1" w:rsidRDefault="004135F6">
        <w:pPr>
          <w:pStyle w:val="a7"/>
        </w:pPr>
        <w:fldSimple w:instr=" PAGE   \* MERGEFORMAT ">
          <w:r w:rsidR="00F60509">
            <w:rPr>
              <w:noProof/>
            </w:rPr>
            <w:t>3</w:t>
          </w:r>
        </w:fldSimple>
      </w:p>
    </w:sdtContent>
  </w:sdt>
  <w:p w:rsidR="007634B1" w:rsidRDefault="007634B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192"/>
      <w:docPartObj>
        <w:docPartGallery w:val="Page Numbers (Top of Page)"/>
        <w:docPartUnique/>
      </w:docPartObj>
    </w:sdtPr>
    <w:sdtContent>
      <w:p w:rsidR="007634B1" w:rsidRDefault="004135F6">
        <w:pPr>
          <w:pStyle w:val="a7"/>
        </w:pPr>
        <w:fldSimple w:instr=" PAGE   \* MERGEFORMAT ">
          <w:r w:rsidR="00F60509">
            <w:rPr>
              <w:noProof/>
            </w:rPr>
            <w:t>14</w:t>
          </w:r>
        </w:fldSimple>
      </w:p>
    </w:sdtContent>
  </w:sdt>
  <w:p w:rsidR="007634B1" w:rsidRDefault="007634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DB"/>
    <w:multiLevelType w:val="hybridMultilevel"/>
    <w:tmpl w:val="AB8ED76A"/>
    <w:lvl w:ilvl="0" w:tplc="88B04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333682"/>
    <w:multiLevelType w:val="hybridMultilevel"/>
    <w:tmpl w:val="A6101ECE"/>
    <w:lvl w:ilvl="0" w:tplc="22EAC590">
      <w:start w:val="1"/>
      <w:numFmt w:val="decimal"/>
      <w:lvlText w:val="%1."/>
      <w:lvlJc w:val="left"/>
      <w:pPr>
        <w:ind w:left="502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0E5"/>
    <w:multiLevelType w:val="hybridMultilevel"/>
    <w:tmpl w:val="217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3BB8"/>
    <w:multiLevelType w:val="multilevel"/>
    <w:tmpl w:val="5D444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8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4D8B127D"/>
    <w:multiLevelType w:val="hybridMultilevel"/>
    <w:tmpl w:val="F12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0B3"/>
    <w:multiLevelType w:val="hybridMultilevel"/>
    <w:tmpl w:val="5B0A14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D645E"/>
    <w:rsid w:val="0011555A"/>
    <w:rsid w:val="0016364E"/>
    <w:rsid w:val="001A25AD"/>
    <w:rsid w:val="001D47CD"/>
    <w:rsid w:val="001D681A"/>
    <w:rsid w:val="00273CA4"/>
    <w:rsid w:val="00282546"/>
    <w:rsid w:val="002939EF"/>
    <w:rsid w:val="002A662B"/>
    <w:rsid w:val="002B685C"/>
    <w:rsid w:val="00326591"/>
    <w:rsid w:val="003265B0"/>
    <w:rsid w:val="00385FEF"/>
    <w:rsid w:val="003E150D"/>
    <w:rsid w:val="003F5CCC"/>
    <w:rsid w:val="004135F6"/>
    <w:rsid w:val="00463198"/>
    <w:rsid w:val="004752A5"/>
    <w:rsid w:val="00482095"/>
    <w:rsid w:val="004E54F9"/>
    <w:rsid w:val="005076B1"/>
    <w:rsid w:val="0052282F"/>
    <w:rsid w:val="005674B4"/>
    <w:rsid w:val="0059319E"/>
    <w:rsid w:val="0059799B"/>
    <w:rsid w:val="005A221E"/>
    <w:rsid w:val="00617125"/>
    <w:rsid w:val="00652099"/>
    <w:rsid w:val="006718A2"/>
    <w:rsid w:val="00672368"/>
    <w:rsid w:val="00760BD0"/>
    <w:rsid w:val="007634B1"/>
    <w:rsid w:val="00775BAF"/>
    <w:rsid w:val="007C6AFA"/>
    <w:rsid w:val="007C727F"/>
    <w:rsid w:val="009409DF"/>
    <w:rsid w:val="0099046C"/>
    <w:rsid w:val="009A6E2C"/>
    <w:rsid w:val="009F0735"/>
    <w:rsid w:val="00A01602"/>
    <w:rsid w:val="00A50171"/>
    <w:rsid w:val="00B67D04"/>
    <w:rsid w:val="00B917BF"/>
    <w:rsid w:val="00BF24E7"/>
    <w:rsid w:val="00C27E39"/>
    <w:rsid w:val="00C3445F"/>
    <w:rsid w:val="00D066B5"/>
    <w:rsid w:val="00DF452B"/>
    <w:rsid w:val="00E143DE"/>
    <w:rsid w:val="00F60509"/>
    <w:rsid w:val="00F62456"/>
    <w:rsid w:val="00FA33A1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59"/>
    <w:rsid w:val="00775B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line="360" w:lineRule="auto"/>
      <w:ind w:left="-567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rsid w:val="007634B1"/>
  </w:style>
  <w:style w:type="character" w:styleId="af3">
    <w:name w:val="FollowedHyperlink"/>
    <w:rsid w:val="007634B1"/>
    <w:rPr>
      <w:color w:val="800080"/>
      <w:u w:val="single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7634B1"/>
    <w:pPr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7634B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634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3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Внимание: Криминал!!"/>
    <w:basedOn w:val="a"/>
    <w:next w:val="a"/>
    <w:rsid w:val="007634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Прижатый влево"/>
    <w:basedOn w:val="a"/>
    <w:next w:val="a"/>
    <w:rsid w:val="007634B1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F0CF-A370-49CA-BC15-16F6B4E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2015-01-28T10:13:00Z</cp:lastPrinted>
  <dcterms:created xsi:type="dcterms:W3CDTF">2015-01-27T11:35:00Z</dcterms:created>
  <dcterms:modified xsi:type="dcterms:W3CDTF">2015-01-28T10:15:00Z</dcterms:modified>
</cp:coreProperties>
</file>