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A5017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80CF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30 декабря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2F37B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80CF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D80CF7">
        <w:rPr>
          <w:rFonts w:ascii="Times New Roman" w:eastAsia="Times New Roman" w:hAnsi="Times New Roman" w:cs="Times New Roman"/>
          <w:color w:val="000000"/>
          <w:sz w:val="28"/>
          <w:szCs w:val="28"/>
        </w:rPr>
        <w:t>1309</w:t>
      </w:r>
    </w:p>
    <w:p w:rsidR="00FA5F02" w:rsidRDefault="005E4FA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5E4FAB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5E4FAB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F37B9" w:rsidRDefault="002F37B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80CF7" w:rsidRDefault="002F37B9" w:rsidP="002F37B9">
      <w:pPr>
        <w:pStyle w:val="62"/>
        <w:shd w:val="clear" w:color="auto" w:fill="auto"/>
        <w:spacing w:before="0"/>
        <w:ind w:right="20"/>
        <w:rPr>
          <w:color w:val="000000"/>
          <w:sz w:val="28"/>
          <w:szCs w:val="28"/>
        </w:rPr>
      </w:pPr>
      <w:r w:rsidRPr="00D80CF7">
        <w:rPr>
          <w:color w:val="000000"/>
          <w:sz w:val="28"/>
          <w:szCs w:val="28"/>
        </w:rPr>
        <w:t xml:space="preserve">О внесении изменений в муниципальную программу «Развитие муниципальной службы в муниципальном образовании Алапаевское» на 2014 - 2018 годы, утвержденную постановлением Администрации муниципального образования Алапаевское от 25 октября 2013 года № 778 (с изменениями, внесенными постановлениями Администрации муниципального образования Алапаевское от 12 февраля 2014 года № 112, от 21 июля 2014 года № 629, от 11 августа 2014 года № 700, </w:t>
      </w:r>
    </w:p>
    <w:p w:rsidR="002F37B9" w:rsidRPr="00D80CF7" w:rsidRDefault="002F37B9" w:rsidP="002F37B9">
      <w:pPr>
        <w:pStyle w:val="62"/>
        <w:shd w:val="clear" w:color="auto" w:fill="auto"/>
        <w:spacing w:before="0"/>
        <w:ind w:right="20"/>
        <w:rPr>
          <w:color w:val="000000"/>
          <w:sz w:val="28"/>
          <w:szCs w:val="28"/>
        </w:rPr>
      </w:pPr>
      <w:r w:rsidRPr="00D80CF7">
        <w:rPr>
          <w:color w:val="000000"/>
          <w:sz w:val="28"/>
          <w:szCs w:val="28"/>
        </w:rPr>
        <w:t>от 08</w:t>
      </w:r>
      <w:r w:rsidR="00D80CF7">
        <w:rPr>
          <w:color w:val="000000"/>
          <w:sz w:val="28"/>
          <w:szCs w:val="28"/>
        </w:rPr>
        <w:t xml:space="preserve"> </w:t>
      </w:r>
      <w:r w:rsidRPr="00D80CF7">
        <w:rPr>
          <w:color w:val="000000"/>
          <w:sz w:val="28"/>
          <w:szCs w:val="28"/>
        </w:rPr>
        <w:t>октября 2014 года № 933)</w:t>
      </w:r>
    </w:p>
    <w:p w:rsidR="002F37B9" w:rsidRPr="00D80CF7" w:rsidRDefault="002F37B9" w:rsidP="002F37B9">
      <w:pPr>
        <w:pStyle w:val="62"/>
        <w:shd w:val="clear" w:color="auto" w:fill="auto"/>
        <w:spacing w:before="0"/>
        <w:ind w:right="20"/>
        <w:rPr>
          <w:sz w:val="28"/>
          <w:szCs w:val="28"/>
        </w:rPr>
      </w:pPr>
    </w:p>
    <w:p w:rsidR="002F37B9" w:rsidRPr="00D80CF7" w:rsidRDefault="002F37B9" w:rsidP="002F37B9">
      <w:pPr>
        <w:pStyle w:val="22"/>
        <w:shd w:val="clear" w:color="auto" w:fill="auto"/>
        <w:spacing w:after="288" w:line="320" w:lineRule="exact"/>
        <w:ind w:left="40" w:right="40" w:firstLine="680"/>
        <w:jc w:val="both"/>
        <w:rPr>
          <w:sz w:val="28"/>
          <w:szCs w:val="28"/>
        </w:rPr>
      </w:pPr>
      <w:r w:rsidRPr="00D80CF7">
        <w:rPr>
          <w:rStyle w:val="213pt0pt"/>
          <w:rFonts w:eastAsiaTheme="majorEastAsia"/>
          <w:sz w:val="28"/>
          <w:szCs w:val="28"/>
        </w:rPr>
        <w:t xml:space="preserve">Во исполнение постановления Правительства Свердловской области от 21 октября 2013 года № 1276-ПП «Об утверждении государственной программы Свердловской области «Развитие кадровой политики в системе государственного и муниципального управления Свердловской области и противодействия коррупции в Свердловской области до 2020 года», Решения Думы муниципального образования Алапаевское от 12 декабря 2013 года </w:t>
      </w:r>
      <w:r w:rsidR="00BF055C">
        <w:rPr>
          <w:rStyle w:val="213pt0pt"/>
          <w:rFonts w:eastAsiaTheme="majorEastAsia"/>
          <w:sz w:val="28"/>
          <w:szCs w:val="28"/>
        </w:rPr>
        <w:t xml:space="preserve">            </w:t>
      </w:r>
      <w:r w:rsidRPr="00D80CF7">
        <w:rPr>
          <w:rStyle w:val="213pt0pt"/>
          <w:rFonts w:eastAsiaTheme="majorEastAsia"/>
          <w:sz w:val="28"/>
          <w:szCs w:val="28"/>
        </w:rPr>
        <w:t xml:space="preserve">№ 501 «О бюджете муниципального образования Алапаевское на 2014 год и плановый период 2015 и 2016 годов» (с изменениями, внесенными решениями Думы муниципального </w:t>
      </w:r>
      <w:r w:rsidR="001A4D24">
        <w:rPr>
          <w:rStyle w:val="213pt0pt"/>
          <w:rFonts w:eastAsiaTheme="majorEastAsia"/>
          <w:sz w:val="28"/>
          <w:szCs w:val="28"/>
        </w:rPr>
        <w:t xml:space="preserve">образования Алапаевское от 27 марта </w:t>
      </w:r>
      <w:r w:rsidRPr="00D80CF7">
        <w:rPr>
          <w:rStyle w:val="213pt0pt"/>
          <w:rFonts w:eastAsiaTheme="majorEastAsia"/>
          <w:sz w:val="28"/>
          <w:szCs w:val="28"/>
        </w:rPr>
        <w:t>2014</w:t>
      </w:r>
      <w:r w:rsidR="001A4D24">
        <w:rPr>
          <w:rStyle w:val="213pt0pt"/>
          <w:rFonts w:eastAsiaTheme="majorEastAsia"/>
          <w:sz w:val="28"/>
          <w:szCs w:val="28"/>
        </w:rPr>
        <w:t xml:space="preserve"> года № 551, от 29 мая </w:t>
      </w:r>
      <w:r w:rsidRPr="00D80CF7">
        <w:rPr>
          <w:rStyle w:val="213pt0pt"/>
          <w:rFonts w:eastAsiaTheme="majorEastAsia"/>
          <w:sz w:val="28"/>
          <w:szCs w:val="28"/>
        </w:rPr>
        <w:t>2014</w:t>
      </w:r>
      <w:r w:rsidR="001A4D24">
        <w:rPr>
          <w:rStyle w:val="213pt0pt"/>
          <w:rFonts w:eastAsiaTheme="majorEastAsia"/>
          <w:sz w:val="28"/>
          <w:szCs w:val="28"/>
        </w:rPr>
        <w:t xml:space="preserve"> года № 577, от 26 июня </w:t>
      </w:r>
      <w:r w:rsidRPr="00D80CF7">
        <w:rPr>
          <w:rStyle w:val="213pt0pt"/>
          <w:rFonts w:eastAsiaTheme="majorEastAsia"/>
          <w:sz w:val="28"/>
          <w:szCs w:val="28"/>
        </w:rPr>
        <w:t>2014</w:t>
      </w:r>
      <w:r w:rsidR="001A4D24">
        <w:rPr>
          <w:rStyle w:val="213pt0pt"/>
          <w:rFonts w:eastAsiaTheme="majorEastAsia"/>
          <w:sz w:val="28"/>
          <w:szCs w:val="28"/>
        </w:rPr>
        <w:t xml:space="preserve"> года № 591, от 28 августа </w:t>
      </w:r>
      <w:r w:rsidRPr="00D80CF7">
        <w:rPr>
          <w:rStyle w:val="213pt0pt"/>
          <w:rFonts w:eastAsiaTheme="majorEastAsia"/>
          <w:sz w:val="28"/>
          <w:szCs w:val="28"/>
        </w:rPr>
        <w:t>2014</w:t>
      </w:r>
      <w:r w:rsidR="001A4D24">
        <w:rPr>
          <w:rStyle w:val="213pt0pt"/>
          <w:rFonts w:eastAsiaTheme="majorEastAsia"/>
          <w:sz w:val="28"/>
          <w:szCs w:val="28"/>
        </w:rPr>
        <w:t xml:space="preserve"> года № 603, от 29 октября </w:t>
      </w:r>
      <w:r w:rsidRPr="00D80CF7">
        <w:rPr>
          <w:rStyle w:val="213pt0pt"/>
          <w:rFonts w:eastAsiaTheme="majorEastAsia"/>
          <w:sz w:val="28"/>
          <w:szCs w:val="28"/>
        </w:rPr>
        <w:t>2014</w:t>
      </w:r>
      <w:r w:rsidR="001A4D24">
        <w:rPr>
          <w:rStyle w:val="213pt0pt"/>
          <w:rFonts w:eastAsiaTheme="majorEastAsia"/>
          <w:sz w:val="28"/>
          <w:szCs w:val="28"/>
        </w:rPr>
        <w:t xml:space="preserve"> года № 630, от 25 декабря </w:t>
      </w:r>
      <w:r w:rsidRPr="00D80CF7">
        <w:rPr>
          <w:rStyle w:val="213pt0pt"/>
          <w:rFonts w:eastAsiaTheme="majorEastAsia"/>
          <w:sz w:val="28"/>
          <w:szCs w:val="28"/>
        </w:rPr>
        <w:t>2014</w:t>
      </w:r>
      <w:r w:rsidR="001A4D24">
        <w:rPr>
          <w:rStyle w:val="213pt0pt"/>
          <w:rFonts w:eastAsiaTheme="majorEastAsia"/>
          <w:sz w:val="28"/>
          <w:szCs w:val="28"/>
        </w:rPr>
        <w:t xml:space="preserve"> года</w:t>
      </w:r>
      <w:r w:rsidRPr="00D80CF7">
        <w:rPr>
          <w:rStyle w:val="213pt0pt"/>
          <w:rFonts w:eastAsiaTheme="majorEastAsia"/>
          <w:sz w:val="28"/>
          <w:szCs w:val="28"/>
        </w:rPr>
        <w:t xml:space="preserve"> № 651), руководствуясь Уставом муниципального образования Алапаевское,</w:t>
      </w:r>
    </w:p>
    <w:p w:rsidR="00D80CF7" w:rsidRPr="00D80CF7" w:rsidRDefault="00D80CF7" w:rsidP="00D80CF7">
      <w:pPr>
        <w:pStyle w:val="70"/>
        <w:shd w:val="clear" w:color="auto" w:fill="auto"/>
        <w:spacing w:after="246" w:line="260" w:lineRule="exact"/>
        <w:ind w:left="40"/>
        <w:jc w:val="both"/>
        <w:rPr>
          <w:sz w:val="28"/>
          <w:szCs w:val="28"/>
        </w:rPr>
      </w:pPr>
      <w:r w:rsidRPr="00D80CF7">
        <w:rPr>
          <w:color w:val="000000"/>
          <w:sz w:val="28"/>
          <w:szCs w:val="28"/>
        </w:rPr>
        <w:t>ПОСТАНОВЛЯЮ:</w:t>
      </w:r>
    </w:p>
    <w:p w:rsidR="00D80CF7" w:rsidRPr="00A75F1B" w:rsidRDefault="00D80CF7" w:rsidP="001A4D24">
      <w:pPr>
        <w:pStyle w:val="22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320" w:lineRule="exact"/>
        <w:ind w:right="40" w:firstLine="709"/>
        <w:jc w:val="both"/>
        <w:rPr>
          <w:b w:val="0"/>
          <w:color w:val="000000"/>
          <w:sz w:val="28"/>
          <w:szCs w:val="28"/>
        </w:rPr>
      </w:pPr>
      <w:r w:rsidRPr="00D80CF7">
        <w:rPr>
          <w:rStyle w:val="213pt0pt"/>
          <w:rFonts w:eastAsiaTheme="majorEastAsia"/>
          <w:sz w:val="28"/>
          <w:szCs w:val="28"/>
        </w:rPr>
        <w:t xml:space="preserve">Внести в муниципальную программу «Развитие муниципальной службы в муниципальном образовании Алапаевское» на 2014 - 2018 годы, утвержденную постановлением Администрации муниципального образования Алапаевское от 25 октября 2013 года № 778 (с изменениями, внесенными постановлениями Администрации муниципального образования Алапаевское от 12 февраля 2014 года № 112, от 21 июля 2014 года № 629, от </w:t>
      </w:r>
      <w:r w:rsidRPr="00D80CF7">
        <w:rPr>
          <w:b w:val="0"/>
          <w:color w:val="000000"/>
          <w:spacing w:val="-3"/>
          <w:sz w:val="28"/>
          <w:szCs w:val="28"/>
        </w:rPr>
        <w:t xml:space="preserve">11 августа 2014 </w:t>
      </w:r>
      <w:r w:rsidRPr="00D80CF7">
        <w:rPr>
          <w:b w:val="0"/>
          <w:color w:val="000000"/>
          <w:spacing w:val="-3"/>
          <w:sz w:val="28"/>
          <w:szCs w:val="28"/>
        </w:rPr>
        <w:lastRenderedPageBreak/>
        <w:t xml:space="preserve">года № </w:t>
      </w:r>
      <w:r w:rsidRPr="00A75F1B">
        <w:rPr>
          <w:b w:val="0"/>
          <w:color w:val="000000"/>
          <w:spacing w:val="-3"/>
          <w:sz w:val="28"/>
          <w:szCs w:val="28"/>
        </w:rPr>
        <w:t>700, от 08 октября 2014 года № 933), следующие изменения:</w:t>
      </w:r>
    </w:p>
    <w:p w:rsidR="00D80CF7" w:rsidRPr="00D80CF7" w:rsidRDefault="00D80CF7" w:rsidP="001A4D24">
      <w:pPr>
        <w:widowControl w:val="0"/>
        <w:numPr>
          <w:ilvl w:val="1"/>
          <w:numId w:val="40"/>
        </w:numPr>
        <w:tabs>
          <w:tab w:val="left" w:pos="1134"/>
          <w:tab w:val="left" w:pos="1376"/>
        </w:tabs>
        <w:spacing w:after="0" w:line="320" w:lineRule="exact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строке 8 «Объёмы и источники финансирования программы» приложения № 1 Паспорт программы - цифру «2538,2» заменить цифрой «2527,7»;</w:t>
      </w:r>
    </w:p>
    <w:p w:rsidR="00D80CF7" w:rsidRPr="00D80CF7" w:rsidRDefault="00A75F1B" w:rsidP="001A4D24">
      <w:pPr>
        <w:widowControl w:val="0"/>
        <w:numPr>
          <w:ilvl w:val="1"/>
          <w:numId w:val="40"/>
        </w:numPr>
        <w:tabs>
          <w:tab w:val="left" w:pos="1134"/>
          <w:tab w:val="left" w:pos="1376"/>
          <w:tab w:val="left" w:pos="3831"/>
          <w:tab w:val="right" w:pos="9395"/>
        </w:tabs>
        <w:spacing w:after="0" w:line="320" w:lineRule="exact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Приложение №</w:t>
      </w:r>
      <w:r w:rsidR="001A4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80CF7"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3 </w:t>
      </w:r>
      <w:r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«План мероприятий по </w:t>
      </w:r>
      <w:r w:rsidR="00D80CF7"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выполнению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80CF7"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муниципальной пр</w:t>
      </w:r>
      <w:r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ограммы «Развитие муниципальной </w:t>
      </w:r>
      <w:r w:rsidR="00D80CF7"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службы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80CF7"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муниципальном образовании Алапаевское» на 2014-2018 годы» изложить в новой редакции (прилагается).</w:t>
      </w:r>
    </w:p>
    <w:p w:rsidR="00D80CF7" w:rsidRPr="00D80CF7" w:rsidRDefault="00D80CF7" w:rsidP="001A4D24">
      <w:pPr>
        <w:widowControl w:val="0"/>
        <w:numPr>
          <w:ilvl w:val="0"/>
          <w:numId w:val="40"/>
        </w:numPr>
        <w:tabs>
          <w:tab w:val="left" w:pos="744"/>
          <w:tab w:val="left" w:pos="1134"/>
        </w:tabs>
        <w:spacing w:after="0" w:line="320" w:lineRule="exact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Организационному отделу Администрации муниципального</w:t>
      </w:r>
      <w:r w:rsidR="00A75F1B" w:rsidRPr="00A75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образования Алапаевское (</w:t>
      </w:r>
      <w:r w:rsidR="00A75F1B"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А.А.</w:t>
      </w:r>
      <w:r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Зорихина) опубликовать настоящее постановление в газете «Алапаевская искра» и разместить на официальном с</w:t>
      </w:r>
      <w:r w:rsidR="00A75F1B"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айте муниципального образования </w:t>
      </w:r>
      <w:r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Алапаевское</w:t>
      </w:r>
      <w:r w:rsidR="001A4D24" w:rsidRPr="001A4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A4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www</w:t>
      </w:r>
      <w:r w:rsidR="001A4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.а</w:t>
      </w:r>
      <w:r w:rsidR="001A4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l</w:t>
      </w:r>
      <w:r w:rsidR="001A4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арае</w:t>
      </w:r>
      <w:r w:rsidR="001A4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vs</w:t>
      </w:r>
      <w:r w:rsidR="001A4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1A4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е.ги в разделе «Муниципальная служба».</w:t>
      </w:r>
    </w:p>
    <w:p w:rsidR="00D80CF7" w:rsidRPr="001A4D24" w:rsidRDefault="00D80CF7" w:rsidP="001A4D24">
      <w:pPr>
        <w:widowControl w:val="0"/>
        <w:numPr>
          <w:ilvl w:val="0"/>
          <w:numId w:val="40"/>
        </w:numPr>
        <w:tabs>
          <w:tab w:val="left" w:pos="744"/>
          <w:tab w:val="left" w:pos="1134"/>
        </w:tabs>
        <w:spacing w:after="0" w:line="320" w:lineRule="exact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5F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Контроль исполнения данного постановления возложить на главу Администрации муниципального образования Алапаевское.</w:t>
      </w:r>
    </w:p>
    <w:p w:rsidR="001A4D24" w:rsidRPr="00BF055C" w:rsidRDefault="001A4D24" w:rsidP="001A4D24">
      <w:pPr>
        <w:widowControl w:val="0"/>
        <w:tabs>
          <w:tab w:val="left" w:pos="744"/>
          <w:tab w:val="left" w:pos="1276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A4D24" w:rsidRPr="00BF055C" w:rsidRDefault="001A4D24" w:rsidP="001A4D24">
      <w:pPr>
        <w:widowControl w:val="0"/>
        <w:tabs>
          <w:tab w:val="left" w:pos="744"/>
          <w:tab w:val="left" w:pos="1276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A4D24" w:rsidRPr="00BF055C" w:rsidRDefault="001A4D24" w:rsidP="001A4D24">
      <w:pPr>
        <w:widowControl w:val="0"/>
        <w:tabs>
          <w:tab w:val="left" w:pos="744"/>
          <w:tab w:val="left" w:pos="1276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A4D24" w:rsidRDefault="001A4D24" w:rsidP="001A4D24">
      <w:pPr>
        <w:widowControl w:val="0"/>
        <w:tabs>
          <w:tab w:val="left" w:pos="744"/>
          <w:tab w:val="left" w:pos="1276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Глава Администрации</w:t>
      </w:r>
    </w:p>
    <w:p w:rsidR="001A4D24" w:rsidRDefault="001A4D24" w:rsidP="001A4D24">
      <w:pPr>
        <w:widowControl w:val="0"/>
        <w:tabs>
          <w:tab w:val="left" w:pos="744"/>
          <w:tab w:val="left" w:pos="1276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муниципального образования </w:t>
      </w:r>
    </w:p>
    <w:p w:rsidR="001A4D24" w:rsidRPr="00D80CF7" w:rsidRDefault="001A4D24" w:rsidP="001A4D24">
      <w:pPr>
        <w:widowControl w:val="0"/>
        <w:tabs>
          <w:tab w:val="left" w:pos="744"/>
          <w:tab w:val="left" w:pos="1276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Алапаевское                                                                                                    К.И. Деев</w:t>
      </w:r>
    </w:p>
    <w:p w:rsidR="00FA5F02" w:rsidRDefault="00FA5F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A4D24" w:rsidRDefault="001A4D24" w:rsidP="00B6210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sectPr w:rsidR="001A4D24" w:rsidSect="00E143D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A4D24" w:rsidRPr="00B62103" w:rsidRDefault="001A4D24" w:rsidP="00B62103">
      <w:pPr>
        <w:pStyle w:val="22"/>
        <w:shd w:val="clear" w:color="auto" w:fill="auto"/>
        <w:spacing w:after="0" w:line="240" w:lineRule="auto"/>
        <w:ind w:left="9072"/>
        <w:jc w:val="left"/>
        <w:rPr>
          <w:rStyle w:val="213pt0pt"/>
          <w:rFonts w:eastAsiaTheme="majorEastAsia"/>
          <w:sz w:val="28"/>
          <w:szCs w:val="28"/>
        </w:rPr>
      </w:pPr>
      <w:r w:rsidRPr="00B62103">
        <w:rPr>
          <w:rStyle w:val="213pt0pt"/>
          <w:rFonts w:eastAsiaTheme="majorEastAsia"/>
          <w:sz w:val="28"/>
          <w:szCs w:val="28"/>
        </w:rPr>
        <w:lastRenderedPageBreak/>
        <w:t xml:space="preserve">Приложение  </w:t>
      </w:r>
    </w:p>
    <w:p w:rsidR="001A4D24" w:rsidRPr="00B62103" w:rsidRDefault="001A4D24" w:rsidP="00B62103">
      <w:pPr>
        <w:pStyle w:val="22"/>
        <w:shd w:val="clear" w:color="auto" w:fill="auto"/>
        <w:spacing w:after="0" w:line="240" w:lineRule="auto"/>
        <w:ind w:left="9072"/>
        <w:jc w:val="left"/>
        <w:rPr>
          <w:sz w:val="28"/>
          <w:szCs w:val="28"/>
        </w:rPr>
      </w:pPr>
      <w:r w:rsidRPr="00B62103">
        <w:rPr>
          <w:rStyle w:val="213pt0pt"/>
          <w:rFonts w:eastAsiaTheme="majorEastAsia"/>
          <w:sz w:val="28"/>
          <w:szCs w:val="28"/>
        </w:rPr>
        <w:t>к постановлению Администрации муниципального образования Алапаевское</w:t>
      </w:r>
    </w:p>
    <w:p w:rsidR="001A4D24" w:rsidRPr="00B62103" w:rsidRDefault="001A4D24" w:rsidP="00B62103">
      <w:pPr>
        <w:pStyle w:val="22"/>
        <w:shd w:val="clear" w:color="auto" w:fill="auto"/>
        <w:tabs>
          <w:tab w:val="left" w:leader="underscore" w:pos="13906"/>
          <w:tab w:val="left" w:leader="underscore" w:pos="16124"/>
        </w:tabs>
        <w:spacing w:after="0" w:line="240" w:lineRule="auto"/>
        <w:ind w:left="9072"/>
        <w:jc w:val="left"/>
        <w:rPr>
          <w:sz w:val="28"/>
          <w:szCs w:val="28"/>
        </w:rPr>
      </w:pPr>
      <w:r w:rsidRPr="00B62103">
        <w:rPr>
          <w:rStyle w:val="213pt0pt"/>
          <w:rFonts w:eastAsiaTheme="majorEastAsia"/>
          <w:sz w:val="28"/>
          <w:szCs w:val="28"/>
        </w:rPr>
        <w:t>от</w:t>
      </w:r>
      <w:r w:rsidR="00B62103">
        <w:rPr>
          <w:rStyle w:val="213pt0pt"/>
          <w:rFonts w:eastAsiaTheme="majorEastAsia"/>
          <w:sz w:val="28"/>
          <w:szCs w:val="28"/>
        </w:rPr>
        <w:t xml:space="preserve"> 30 декабря 2014 года № 1309</w:t>
      </w:r>
    </w:p>
    <w:p w:rsidR="00B62103" w:rsidRDefault="00B62103" w:rsidP="00B62103">
      <w:pPr>
        <w:pStyle w:val="22"/>
        <w:shd w:val="clear" w:color="auto" w:fill="auto"/>
        <w:spacing w:after="0" w:line="240" w:lineRule="auto"/>
        <w:ind w:left="9072"/>
        <w:jc w:val="left"/>
        <w:rPr>
          <w:rStyle w:val="213pt0pt"/>
          <w:rFonts w:eastAsiaTheme="majorEastAsia"/>
          <w:sz w:val="28"/>
          <w:szCs w:val="28"/>
        </w:rPr>
      </w:pPr>
    </w:p>
    <w:p w:rsidR="00B62103" w:rsidRDefault="001A4D24" w:rsidP="00B62103">
      <w:pPr>
        <w:pStyle w:val="22"/>
        <w:shd w:val="clear" w:color="auto" w:fill="auto"/>
        <w:spacing w:after="0" w:line="240" w:lineRule="auto"/>
        <w:ind w:left="9072"/>
        <w:jc w:val="left"/>
        <w:rPr>
          <w:rStyle w:val="213pt0pt"/>
          <w:rFonts w:eastAsiaTheme="majorEastAsia"/>
          <w:sz w:val="28"/>
          <w:szCs w:val="28"/>
        </w:rPr>
      </w:pPr>
      <w:r w:rsidRPr="00B62103">
        <w:rPr>
          <w:rStyle w:val="213pt0pt"/>
          <w:rFonts w:eastAsiaTheme="majorEastAsia"/>
          <w:sz w:val="28"/>
          <w:szCs w:val="28"/>
        </w:rPr>
        <w:t xml:space="preserve">Приложение № 3 </w:t>
      </w:r>
    </w:p>
    <w:p w:rsidR="001A4D24" w:rsidRDefault="001A4D24" w:rsidP="00B62103">
      <w:pPr>
        <w:pStyle w:val="22"/>
        <w:shd w:val="clear" w:color="auto" w:fill="auto"/>
        <w:spacing w:after="0" w:line="240" w:lineRule="auto"/>
        <w:ind w:left="9072"/>
        <w:jc w:val="left"/>
        <w:rPr>
          <w:rStyle w:val="213pt0pt"/>
          <w:rFonts w:eastAsiaTheme="majorEastAsia"/>
          <w:sz w:val="28"/>
          <w:szCs w:val="28"/>
        </w:rPr>
      </w:pPr>
      <w:r w:rsidRPr="00B62103">
        <w:rPr>
          <w:rStyle w:val="213pt0pt"/>
          <w:rFonts w:eastAsiaTheme="majorEastAsia"/>
          <w:sz w:val="28"/>
          <w:szCs w:val="28"/>
        </w:rPr>
        <w:t>к муниципальной программе «Развитие муниципальной службы в муниципальном образовании Алапаевское</w:t>
      </w:r>
      <w:r w:rsidR="00BF055C">
        <w:rPr>
          <w:rStyle w:val="213pt0pt"/>
          <w:rFonts w:eastAsiaTheme="majorEastAsia"/>
          <w:sz w:val="28"/>
          <w:szCs w:val="28"/>
        </w:rPr>
        <w:t>» на 2014 - 2018 годы</w:t>
      </w:r>
    </w:p>
    <w:p w:rsidR="00B62103" w:rsidRPr="00B62103" w:rsidRDefault="00B62103" w:rsidP="00B62103">
      <w:pPr>
        <w:pStyle w:val="22"/>
        <w:shd w:val="clear" w:color="auto" w:fill="auto"/>
        <w:spacing w:after="0" w:line="240" w:lineRule="auto"/>
        <w:ind w:left="9072"/>
        <w:jc w:val="left"/>
        <w:rPr>
          <w:sz w:val="28"/>
          <w:szCs w:val="28"/>
        </w:rPr>
      </w:pPr>
    </w:p>
    <w:p w:rsidR="00B62103" w:rsidRDefault="00B62103" w:rsidP="00B62103">
      <w:pPr>
        <w:pStyle w:val="22"/>
        <w:shd w:val="clear" w:color="auto" w:fill="auto"/>
        <w:spacing w:after="0" w:line="240" w:lineRule="auto"/>
        <w:rPr>
          <w:rStyle w:val="213pt0pt"/>
          <w:rFonts w:eastAsiaTheme="majorEastAsia"/>
          <w:sz w:val="24"/>
          <w:szCs w:val="24"/>
        </w:rPr>
      </w:pPr>
      <w:r>
        <w:rPr>
          <w:rStyle w:val="213pt0pt"/>
          <w:rFonts w:eastAsiaTheme="majorEastAsia"/>
          <w:sz w:val="24"/>
          <w:szCs w:val="24"/>
        </w:rPr>
        <w:t>ПЛАН МЕРОПРИЯТИЙ ПО ВЫП</w:t>
      </w:r>
      <w:r w:rsidRPr="00B62103">
        <w:rPr>
          <w:rStyle w:val="213pt0pt"/>
          <w:rFonts w:eastAsiaTheme="majorEastAsia"/>
          <w:sz w:val="24"/>
          <w:szCs w:val="24"/>
        </w:rPr>
        <w:t>О</w:t>
      </w:r>
      <w:r>
        <w:rPr>
          <w:rStyle w:val="213pt0pt"/>
          <w:rFonts w:eastAsiaTheme="majorEastAsia"/>
          <w:sz w:val="24"/>
          <w:szCs w:val="24"/>
        </w:rPr>
        <w:t>ЛНЕНИЮ МУНИЦИПАЛЬНОЙ ПРОГРАММЫ</w:t>
      </w:r>
    </w:p>
    <w:p w:rsidR="001A4D24" w:rsidRPr="00B62103" w:rsidRDefault="00B62103" w:rsidP="00B62103">
      <w:pPr>
        <w:pStyle w:val="22"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rStyle w:val="213pt0pt"/>
          <w:rFonts w:eastAsiaTheme="majorEastAsia"/>
          <w:sz w:val="24"/>
          <w:szCs w:val="24"/>
        </w:rPr>
        <w:t xml:space="preserve"> «</w:t>
      </w:r>
      <w:r w:rsidR="001A4D24" w:rsidRPr="00B62103">
        <w:rPr>
          <w:rStyle w:val="213pt0pt"/>
          <w:rFonts w:eastAsiaTheme="majorEastAsia"/>
          <w:sz w:val="24"/>
          <w:szCs w:val="24"/>
        </w:rPr>
        <w:t>РАЗВИТИЕ МУНИЦИПАЛЬНОЙ СЛУЖБЫ В МУНИЦИПАЛЬНОМ ОБРАЗОВАНИИ АЛАПАЕВСКОЕ»</w:t>
      </w:r>
    </w:p>
    <w:p w:rsidR="001A4D24" w:rsidRDefault="001A4D24" w:rsidP="00B62103">
      <w:pPr>
        <w:pStyle w:val="22"/>
        <w:shd w:val="clear" w:color="auto" w:fill="auto"/>
        <w:spacing w:after="0" w:line="240" w:lineRule="auto"/>
        <w:rPr>
          <w:rStyle w:val="213pt0pt"/>
          <w:rFonts w:eastAsiaTheme="majorEastAsia"/>
          <w:sz w:val="24"/>
          <w:szCs w:val="24"/>
        </w:rPr>
      </w:pPr>
      <w:r w:rsidRPr="00B62103">
        <w:rPr>
          <w:rStyle w:val="213pt0pt"/>
          <w:rFonts w:eastAsiaTheme="majorEastAsia"/>
          <w:sz w:val="24"/>
          <w:szCs w:val="24"/>
        </w:rPr>
        <w:t>НА 2014-2018 ГОДЫ</w:t>
      </w:r>
    </w:p>
    <w:p w:rsidR="00B62103" w:rsidRPr="00B62103" w:rsidRDefault="00B62103" w:rsidP="00B62103">
      <w:pPr>
        <w:pStyle w:val="22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tbl>
      <w:tblPr>
        <w:tblW w:w="15036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28"/>
        <w:gridCol w:w="3262"/>
        <w:gridCol w:w="1590"/>
        <w:gridCol w:w="1418"/>
        <w:gridCol w:w="1984"/>
        <w:gridCol w:w="1843"/>
        <w:gridCol w:w="1985"/>
        <w:gridCol w:w="2126"/>
      </w:tblGrid>
      <w:tr w:rsidR="00B62103" w:rsidRPr="00B62103" w:rsidTr="00E856CA">
        <w:trPr>
          <w:trHeight w:hRule="exact" w:val="2848"/>
        </w:trPr>
        <w:tc>
          <w:tcPr>
            <w:tcW w:w="828" w:type="dxa"/>
            <w:shd w:val="clear" w:color="auto" w:fill="FFFFFF"/>
            <w:vAlign w:val="center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№</w:t>
            </w:r>
          </w:p>
          <w:p w:rsid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4105pt0pt"/>
                <w:b w:val="0"/>
                <w:sz w:val="24"/>
                <w:szCs w:val="24"/>
              </w:rPr>
            </w:pPr>
            <w:r>
              <w:rPr>
                <w:rStyle w:val="4105pt0pt"/>
                <w:b w:val="0"/>
                <w:sz w:val="24"/>
                <w:szCs w:val="24"/>
              </w:rPr>
              <w:t>с</w:t>
            </w:r>
            <w:r w:rsidR="001A4D24" w:rsidRPr="00B62103">
              <w:rPr>
                <w:rStyle w:val="4105pt0pt"/>
                <w:b w:val="0"/>
                <w:sz w:val="24"/>
                <w:szCs w:val="24"/>
              </w:rPr>
              <w:t>тро</w:t>
            </w:r>
            <w:r>
              <w:rPr>
                <w:rStyle w:val="4105pt0pt"/>
                <w:b w:val="0"/>
                <w:sz w:val="24"/>
                <w:szCs w:val="24"/>
              </w:rPr>
              <w:t>-</w:t>
            </w:r>
          </w:p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ки</w:t>
            </w:r>
          </w:p>
        </w:tc>
        <w:tc>
          <w:tcPr>
            <w:tcW w:w="3262" w:type="dxa"/>
            <w:shd w:val="clear" w:color="auto" w:fill="FFFFFF"/>
            <w:vAlign w:val="center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Срок</w:t>
            </w:r>
          </w:p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выполнения</w:t>
            </w:r>
          </w:p>
          <w:p w:rsidR="001A4D24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4105pt0pt"/>
                <w:b w:val="0"/>
                <w:sz w:val="24"/>
                <w:szCs w:val="24"/>
              </w:rPr>
              <w:t>программ</w:t>
            </w:r>
            <w:r w:rsidR="001A4D24" w:rsidRPr="00B62103">
              <w:rPr>
                <w:rStyle w:val="4105pt0pt"/>
                <w:b w:val="0"/>
                <w:sz w:val="24"/>
                <w:szCs w:val="24"/>
              </w:rPr>
              <w:t>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3"/>
            <w:shd w:val="clear" w:color="auto" w:fill="FFFFFF"/>
            <w:vAlign w:val="center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Объем расходов на выполнение мероприятий за счет источников ресурсного обеспечения (тыс.руб.)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4105pt0pt"/>
                <w:b w:val="0"/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 xml:space="preserve">Взаимосвязь с целями и задачами целевой программы (№ пункта программы, </w:t>
            </w:r>
          </w:p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№ строки целевого показателя)</w:t>
            </w:r>
          </w:p>
        </w:tc>
      </w:tr>
      <w:tr w:rsidR="00B62103" w:rsidRPr="00B62103" w:rsidTr="00E856CA">
        <w:trPr>
          <w:trHeight w:hRule="exact" w:val="576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Федеральный</w:t>
            </w:r>
          </w:p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Областной</w:t>
            </w:r>
          </w:p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985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Местный</w:t>
            </w:r>
          </w:p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03" w:rsidRPr="00B62103" w:rsidTr="00E856CA">
        <w:trPr>
          <w:trHeight w:hRule="exact" w:val="580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1</w:t>
            </w:r>
            <w:r w:rsidR="00B62103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2527,7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1A4D24" w:rsidRPr="00B62103" w:rsidRDefault="00BF055C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4105pt0pt"/>
                <w:b w:val="0"/>
                <w:sz w:val="24"/>
                <w:szCs w:val="24"/>
              </w:rPr>
              <w:t>2527,</w:t>
            </w:r>
            <w:r w:rsidR="001A4D24" w:rsidRPr="00B62103">
              <w:rPr>
                <w:rStyle w:val="4105pt0pt"/>
                <w:b w:val="0"/>
                <w:sz w:val="24"/>
                <w:szCs w:val="24"/>
              </w:rPr>
              <w:t>7</w:t>
            </w:r>
          </w:p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03" w:rsidRPr="00B62103" w:rsidTr="00E856CA">
        <w:trPr>
          <w:trHeight w:hRule="exact" w:val="651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1.1</w:t>
            </w:r>
            <w:r w:rsidR="00B62103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Первый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389,5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2pt0pt"/>
                <w:b w:val="0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 xml:space="preserve">389,5 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Пункты 3.1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>,3.2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</w:t>
            </w:r>
            <w:r w:rsidRPr="00B62103">
              <w:rPr>
                <w:rStyle w:val="4105pt0pt"/>
                <w:b w:val="0"/>
                <w:sz w:val="24"/>
                <w:szCs w:val="24"/>
              </w:rPr>
              <w:t xml:space="preserve">№ </w:t>
            </w:r>
            <w:r w:rsidRPr="00B62103">
              <w:rPr>
                <w:rStyle w:val="485pt0pt"/>
                <w:b w:val="0"/>
                <w:sz w:val="24"/>
                <w:szCs w:val="24"/>
              </w:rPr>
              <w:t>2</w:t>
            </w:r>
          </w:p>
        </w:tc>
      </w:tr>
      <w:tr w:rsidR="00B62103" w:rsidRPr="00B62103" w:rsidTr="00E856CA">
        <w:trPr>
          <w:trHeight w:hRule="exact" w:val="533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1 2</w:t>
            </w:r>
            <w:r w:rsidR="00B62103">
              <w:rPr>
                <w:rStyle w:val="4105pt0pt"/>
                <w:b w:val="0"/>
                <w:sz w:val="24"/>
                <w:szCs w:val="24"/>
              </w:rPr>
              <w:t>.</w:t>
            </w:r>
          </w:p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Второй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373,0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 xml:space="preserve">373,0 </w:t>
            </w:r>
          </w:p>
        </w:tc>
        <w:tc>
          <w:tcPr>
            <w:tcW w:w="2126" w:type="dxa"/>
            <w:shd w:val="clear" w:color="auto" w:fill="FFFFFF"/>
          </w:tcPr>
          <w:p w:rsidR="00CD7CA7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485pt0pt"/>
                <w:b w:val="0"/>
                <w:sz w:val="24"/>
                <w:szCs w:val="24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Пункты 3.1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>, 3.2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</w:p>
          <w:p w:rsidR="001A4D24" w:rsidRPr="00B62103" w:rsidRDefault="00CD7CA7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</w:t>
            </w:r>
            <w:r w:rsidRPr="00B62103">
              <w:rPr>
                <w:rStyle w:val="411pt0pt"/>
                <w:bCs/>
                <w:spacing w:val="-2"/>
                <w:sz w:val="24"/>
                <w:szCs w:val="24"/>
              </w:rPr>
              <w:t xml:space="preserve">№ </w:t>
            </w:r>
            <w:r w:rsidRPr="00B62103">
              <w:rPr>
                <w:rStyle w:val="485pt0pt"/>
                <w:b w:val="0"/>
                <w:sz w:val="24"/>
                <w:szCs w:val="24"/>
              </w:rPr>
              <w:t>2</w:t>
            </w:r>
          </w:p>
        </w:tc>
      </w:tr>
      <w:tr w:rsidR="00B62103" w:rsidRPr="00B62103" w:rsidTr="00E856CA">
        <w:trPr>
          <w:trHeight w:hRule="exact" w:val="555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1.3</w:t>
            </w:r>
            <w:r w:rsidR="00B62103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Третий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373,0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 xml:space="preserve">373,0 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Пункты 3.1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>, 3.2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557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lastRenderedPageBreak/>
              <w:t>1.4</w:t>
            </w:r>
            <w:r w:rsidR="00B62103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760,5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 xml:space="preserve">760,5 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Пункты 3.1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>, 3.2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</w:t>
            </w:r>
            <w:r w:rsidRPr="00B62103">
              <w:rPr>
                <w:rStyle w:val="411pt0pt"/>
                <w:bCs/>
                <w:spacing w:val="-2"/>
                <w:sz w:val="24"/>
                <w:szCs w:val="24"/>
              </w:rPr>
              <w:t xml:space="preserve">№ </w:t>
            </w:r>
            <w:r w:rsidRPr="00B62103">
              <w:rPr>
                <w:rStyle w:val="485pt0pt"/>
                <w:b w:val="0"/>
                <w:sz w:val="24"/>
                <w:szCs w:val="24"/>
              </w:rPr>
              <w:t>2</w:t>
            </w:r>
          </w:p>
        </w:tc>
      </w:tr>
      <w:tr w:rsidR="00B62103" w:rsidRPr="00B62103" w:rsidTr="00E856CA">
        <w:trPr>
          <w:trHeight w:hRule="exact" w:val="564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1.5</w:t>
            </w:r>
            <w:r w:rsidR="00B62103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Пятый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631,7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 xml:space="preserve">631,7 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Пункты 3.1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>, 3.2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BF055C">
        <w:trPr>
          <w:trHeight w:hRule="exact" w:val="549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</w:t>
            </w:r>
            <w:r w:rsidR="00B62103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Прочие нужды, всего по программе, в том числе: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2527</w:t>
            </w:r>
            <w:r w:rsidR="00CD7CA7">
              <w:rPr>
                <w:rStyle w:val="4105pt0pt"/>
                <w:b w:val="0"/>
                <w:sz w:val="24"/>
                <w:szCs w:val="24"/>
              </w:rPr>
              <w:t>,7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FFFFFF"/>
          </w:tcPr>
          <w:p w:rsidR="001A4D24" w:rsidRPr="00B62103" w:rsidRDefault="00BF055C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Style w:val="4105pt0pt0"/>
                <w:b w:val="0"/>
                <w:i w:val="0"/>
                <w:iCs w:val="0"/>
                <w:spacing w:val="-4"/>
                <w:sz w:val="24"/>
                <w:szCs w:val="24"/>
              </w:rPr>
              <w:t>2527,7</w:t>
            </w:r>
            <w:r w:rsidR="001A4D24" w:rsidRPr="00B62103">
              <w:rPr>
                <w:rStyle w:val="4105pt0pt0"/>
                <w:b w:val="0"/>
                <w:i w:val="0"/>
                <w:iCs w:val="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</w:tr>
      <w:tr w:rsidR="00B62103" w:rsidRPr="00B62103" w:rsidTr="00BF055C">
        <w:trPr>
          <w:trHeight w:hRule="exact" w:val="1124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2.1</w:t>
            </w:r>
            <w:r w:rsidR="00B62103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Повышение квалифика</w:t>
            </w:r>
            <w:r w:rsidRPr="00B62103">
              <w:rPr>
                <w:rStyle w:val="4105pt0pt"/>
                <w:b w:val="0"/>
                <w:sz w:val="24"/>
                <w:szCs w:val="24"/>
              </w:rPr>
              <w:softHyphen/>
              <w:t>ции муниципальных служащих органов местного самоуправления</w:t>
            </w:r>
            <w:r w:rsidRPr="00B62103">
              <w:rPr>
                <w:rStyle w:val="411pt0pt"/>
                <w:bCs/>
                <w:spacing w:val="-4"/>
                <w:sz w:val="24"/>
                <w:szCs w:val="24"/>
              </w:rPr>
              <w:t>: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/>
          </w:tcPr>
          <w:p w:rsidR="001A4D24" w:rsidRPr="00AE155A" w:rsidRDefault="00AE155A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AE155A">
              <w:rPr>
                <w:rStyle w:val="4105pt0pt"/>
                <w:b w:val="0"/>
                <w:sz w:val="24"/>
                <w:szCs w:val="24"/>
              </w:rPr>
              <w:t>2121,3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FFFFFF"/>
          </w:tcPr>
          <w:p w:rsidR="001A4D24" w:rsidRPr="00AE155A" w:rsidRDefault="00AE155A" w:rsidP="00AE155A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AE155A">
              <w:rPr>
                <w:rStyle w:val="4105pt0pt"/>
                <w:b w:val="0"/>
                <w:sz w:val="24"/>
                <w:szCs w:val="24"/>
              </w:rPr>
              <w:t>2121,3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</w:tr>
      <w:tr w:rsidR="00B62103" w:rsidRPr="00B62103" w:rsidTr="00E856CA">
        <w:trPr>
          <w:trHeight w:hRule="exact" w:val="637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2.1.1.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Первый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shd w:val="clear" w:color="auto" w:fill="FFFFFF"/>
          </w:tcPr>
          <w:p w:rsidR="001A4D24" w:rsidRPr="00AE155A" w:rsidRDefault="00AE155A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251,9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1A4D24" w:rsidRPr="00AE155A" w:rsidRDefault="00AE155A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251,9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 3.2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574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2.1.2.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Второй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373,0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373,0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 3.2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555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2.1.3.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Третий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373,0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373,0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 3.2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577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2.1.4.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561,7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561,7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 3.2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571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2.1.5.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Пятый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561,7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561,7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 3.2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BF055C">
        <w:trPr>
          <w:trHeight w:hRule="exact" w:val="1777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2.2</w:t>
            </w:r>
            <w:r w:rsidR="00CD7CA7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Переподготовка муниципальных служащих органов местного самоуправления (получение уровня образования -</w:t>
            </w:r>
            <w:r w:rsidR="00BF055C">
              <w:rPr>
                <w:rStyle w:val="4105pt0pt"/>
                <w:b w:val="0"/>
                <w:sz w:val="24"/>
                <w:szCs w:val="24"/>
              </w:rPr>
              <w:t xml:space="preserve"> </w:t>
            </w:r>
            <w:r w:rsidRPr="00B62103">
              <w:rPr>
                <w:rStyle w:val="4105pt0pt"/>
                <w:b w:val="0"/>
                <w:sz w:val="24"/>
                <w:szCs w:val="24"/>
              </w:rPr>
              <w:t>степени магистра):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/>
          </w:tcPr>
          <w:p w:rsidR="001A4D24" w:rsidRPr="00B62103" w:rsidRDefault="00AE155A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67,96</w:t>
            </w:r>
          </w:p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FFFFFF"/>
          </w:tcPr>
          <w:p w:rsidR="001A4D24" w:rsidRPr="00B62103" w:rsidRDefault="00AE155A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Style w:val="4105pt0pt"/>
                <w:b w:val="0"/>
                <w:sz w:val="24"/>
                <w:szCs w:val="24"/>
              </w:rPr>
              <w:t>67,96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</w:tr>
      <w:tr w:rsidR="00B62103" w:rsidRPr="00B62103" w:rsidTr="00E856CA">
        <w:trPr>
          <w:trHeight w:hRule="exact" w:val="541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2.2.1</w:t>
            </w:r>
            <w:r w:rsidR="00CD7CA7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Первый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shd w:val="clear" w:color="auto" w:fill="FFFFFF"/>
          </w:tcPr>
          <w:p w:rsidR="001A4D24" w:rsidRPr="00B62103" w:rsidRDefault="00AE155A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49,16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1A4D24" w:rsidRPr="00B62103" w:rsidRDefault="00AE155A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Style w:val="4105pt0pt"/>
                <w:b w:val="0"/>
                <w:sz w:val="24"/>
                <w:szCs w:val="24"/>
              </w:rPr>
              <w:t>49,16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 1.1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563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2.2.2</w:t>
            </w:r>
            <w:r w:rsidR="00CD7CA7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Второй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 1.1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557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2.2.3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Третий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 1.1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565"/>
        </w:trPr>
        <w:tc>
          <w:tcPr>
            <w:tcW w:w="82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2.2.4</w:t>
            </w:r>
            <w:r w:rsidR="00CD7CA7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18,8</w:t>
            </w:r>
          </w:p>
        </w:tc>
        <w:tc>
          <w:tcPr>
            <w:tcW w:w="1984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18,8</w:t>
            </w:r>
          </w:p>
        </w:tc>
        <w:tc>
          <w:tcPr>
            <w:tcW w:w="2126" w:type="dxa"/>
            <w:shd w:val="clear" w:color="auto" w:fill="FFFFFF"/>
          </w:tcPr>
          <w:p w:rsidR="001A4D24" w:rsidRPr="00B62103" w:rsidRDefault="001A4D24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 1.1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="00CD7CA7"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535"/>
        </w:trPr>
        <w:tc>
          <w:tcPr>
            <w:tcW w:w="82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lastRenderedPageBreak/>
              <w:t>2.2.5</w:t>
            </w:r>
            <w:r w:rsidR="00CD7CA7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Пятый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 1.1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BF055C">
        <w:trPr>
          <w:trHeight w:hRule="exact" w:val="1137"/>
        </w:trPr>
        <w:tc>
          <w:tcPr>
            <w:tcW w:w="82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2.3</w:t>
            </w:r>
            <w:r w:rsidR="00CD7CA7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Получение высшего образования муниципальных служащих орг</w:t>
            </w:r>
            <w:r w:rsidR="00BF055C">
              <w:rPr>
                <w:rStyle w:val="4105pt0pt"/>
                <w:b w:val="0"/>
                <w:sz w:val="24"/>
                <w:szCs w:val="24"/>
              </w:rPr>
              <w:t>анов местного самоуправления (в</w:t>
            </w:r>
            <w:r w:rsidRPr="00B62103">
              <w:rPr>
                <w:rStyle w:val="4105pt0pt"/>
                <w:b w:val="0"/>
                <w:sz w:val="24"/>
                <w:szCs w:val="24"/>
              </w:rPr>
              <w:t>первые):</w:t>
            </w:r>
          </w:p>
        </w:tc>
        <w:tc>
          <w:tcPr>
            <w:tcW w:w="1590" w:type="dxa"/>
            <w:shd w:val="clear" w:color="auto" w:fill="FFFFFF"/>
          </w:tcPr>
          <w:p w:rsidR="00B62103" w:rsidRPr="00B62103" w:rsidRDefault="00B62103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338,44</w:t>
            </w:r>
          </w:p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338,44</w:t>
            </w:r>
          </w:p>
        </w:tc>
        <w:tc>
          <w:tcPr>
            <w:tcW w:w="2126" w:type="dxa"/>
            <w:shd w:val="clear" w:color="auto" w:fill="FFFFFF"/>
          </w:tcPr>
          <w:p w:rsidR="00B62103" w:rsidRPr="00B62103" w:rsidRDefault="00B62103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</w:tr>
      <w:tr w:rsidR="00B62103" w:rsidRPr="00B62103" w:rsidTr="00E856CA">
        <w:trPr>
          <w:trHeight w:hRule="exact" w:val="557"/>
        </w:trPr>
        <w:tc>
          <w:tcPr>
            <w:tcW w:w="82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2.3.1</w:t>
            </w:r>
            <w:r w:rsidR="00CD7CA7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Первый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88,44</w:t>
            </w:r>
          </w:p>
        </w:tc>
        <w:tc>
          <w:tcPr>
            <w:tcW w:w="1984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88,44</w:t>
            </w:r>
          </w:p>
        </w:tc>
        <w:tc>
          <w:tcPr>
            <w:tcW w:w="2126" w:type="dxa"/>
            <w:shd w:val="clear" w:color="auto" w:fill="FFFFFF"/>
          </w:tcPr>
          <w:p w:rsidR="00B62103" w:rsidRPr="00B62103" w:rsidRDefault="00CD7CA7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Style w:val="485pt0pt"/>
                <w:b w:val="0"/>
                <w:sz w:val="24"/>
                <w:szCs w:val="24"/>
              </w:rPr>
              <w:t>Пункты 1.1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>
              <w:rPr>
                <w:rStyle w:val="485pt0pt"/>
                <w:b w:val="0"/>
                <w:sz w:val="24"/>
                <w:szCs w:val="24"/>
              </w:rPr>
              <w:t xml:space="preserve"> </w:t>
            </w:r>
            <w:r w:rsidR="00B62103" w:rsidRPr="00B62103">
              <w:rPr>
                <w:rStyle w:val="485pt0pt"/>
                <w:b w:val="0"/>
                <w:sz w:val="24"/>
                <w:szCs w:val="24"/>
              </w:rPr>
              <w:t>и 3.2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="00B62103"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310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2.3.2</w:t>
            </w:r>
            <w:r w:rsidR="00CD7CA7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Второй год реализации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Пункты 1.1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="00CD7CA7">
              <w:rPr>
                <w:rStyle w:val="485pt0pt"/>
                <w:b w:val="0"/>
                <w:sz w:val="24"/>
                <w:szCs w:val="24"/>
              </w:rPr>
              <w:t xml:space="preserve"> </w:t>
            </w:r>
            <w:r w:rsidRPr="00B62103">
              <w:rPr>
                <w:rStyle w:val="485pt0pt"/>
                <w:b w:val="0"/>
                <w:sz w:val="24"/>
                <w:szCs w:val="24"/>
              </w:rPr>
              <w:t>и</w:t>
            </w:r>
            <w:r w:rsidR="00BF055C">
              <w:rPr>
                <w:rStyle w:val="485pt0pt"/>
                <w:b w:val="0"/>
                <w:sz w:val="24"/>
                <w:szCs w:val="24"/>
              </w:rPr>
              <w:t xml:space="preserve"> </w:t>
            </w:r>
            <w:r w:rsidRPr="00B62103">
              <w:rPr>
                <w:rStyle w:val="485pt0pt"/>
                <w:b w:val="0"/>
                <w:sz w:val="24"/>
                <w:szCs w:val="24"/>
              </w:rPr>
              <w:t>3.2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541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2.3.3</w:t>
            </w:r>
            <w:r w:rsidR="00CD7CA7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Третий год реализации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B62103" w:rsidRPr="00B62103" w:rsidRDefault="00CD7CA7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Style w:val="485pt0pt"/>
                <w:b w:val="0"/>
                <w:sz w:val="24"/>
                <w:szCs w:val="24"/>
              </w:rPr>
              <w:t>Пункты 1.1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>
              <w:rPr>
                <w:rStyle w:val="485pt0pt"/>
                <w:b w:val="0"/>
                <w:sz w:val="24"/>
                <w:szCs w:val="24"/>
              </w:rPr>
              <w:t xml:space="preserve"> </w:t>
            </w:r>
            <w:r w:rsidR="00B62103" w:rsidRPr="00B62103">
              <w:rPr>
                <w:rStyle w:val="485pt0pt"/>
                <w:b w:val="0"/>
                <w:sz w:val="24"/>
                <w:szCs w:val="24"/>
              </w:rPr>
              <w:t>и 3.2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="00B62103"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541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2.3.4</w:t>
            </w:r>
            <w:r w:rsidR="00CD7CA7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180,0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180,0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85pt0pt"/>
                <w:b w:val="0"/>
                <w:sz w:val="24"/>
                <w:szCs w:val="24"/>
              </w:rPr>
              <w:t>Пункты 1.1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="00E856CA">
              <w:rPr>
                <w:rStyle w:val="485pt0pt"/>
                <w:b w:val="0"/>
                <w:sz w:val="24"/>
                <w:szCs w:val="24"/>
              </w:rPr>
              <w:t xml:space="preserve"> </w:t>
            </w:r>
            <w:r w:rsidRPr="00B62103">
              <w:rPr>
                <w:rStyle w:val="485pt0pt"/>
                <w:b w:val="0"/>
                <w:sz w:val="24"/>
                <w:szCs w:val="24"/>
              </w:rPr>
              <w:t>и 3.2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549"/>
        </w:trPr>
        <w:tc>
          <w:tcPr>
            <w:tcW w:w="82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2.3.5</w:t>
            </w:r>
            <w:r w:rsidR="00BF055C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Пятый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70,0</w:t>
            </w:r>
          </w:p>
        </w:tc>
        <w:tc>
          <w:tcPr>
            <w:tcW w:w="1984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70,0</w:t>
            </w:r>
          </w:p>
        </w:tc>
        <w:tc>
          <w:tcPr>
            <w:tcW w:w="2126" w:type="dxa"/>
            <w:shd w:val="clear" w:color="auto" w:fill="FFFFFF"/>
          </w:tcPr>
          <w:p w:rsidR="00B62103" w:rsidRPr="00B62103" w:rsidRDefault="00E856CA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Style w:val="485pt0pt"/>
                <w:b w:val="0"/>
                <w:sz w:val="24"/>
                <w:szCs w:val="24"/>
              </w:rPr>
              <w:t xml:space="preserve">Пункты 1.1. </w:t>
            </w:r>
            <w:r w:rsidR="00B62103" w:rsidRPr="00B62103">
              <w:rPr>
                <w:rStyle w:val="485pt0pt"/>
                <w:b w:val="0"/>
                <w:sz w:val="24"/>
                <w:szCs w:val="24"/>
              </w:rPr>
              <w:t>и 3.2</w:t>
            </w:r>
            <w:r w:rsidR="00BF055C">
              <w:rPr>
                <w:rStyle w:val="485pt0pt"/>
                <w:b w:val="0"/>
                <w:sz w:val="24"/>
                <w:szCs w:val="24"/>
              </w:rPr>
              <w:t>.</w:t>
            </w:r>
            <w:r w:rsidR="00B62103"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BF055C">
        <w:trPr>
          <w:trHeight w:hRule="exact" w:val="1443"/>
        </w:trPr>
        <w:tc>
          <w:tcPr>
            <w:tcW w:w="82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2.4</w:t>
            </w:r>
            <w:r w:rsidR="00BF055C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Проведение аттестации муниципальных служащих на уровень профессионализма и соответствие замещения занимаемой должности</w:t>
            </w:r>
          </w:p>
        </w:tc>
        <w:tc>
          <w:tcPr>
            <w:tcW w:w="1590" w:type="dxa"/>
            <w:shd w:val="clear" w:color="auto" w:fill="FFFFFF"/>
          </w:tcPr>
          <w:p w:rsidR="00B62103" w:rsidRPr="00B62103" w:rsidRDefault="00B62103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B62103" w:rsidRPr="00B62103" w:rsidRDefault="00B62103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B62103" w:rsidRPr="00B62103" w:rsidRDefault="00B62103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B62103" w:rsidRPr="00B62103" w:rsidRDefault="00B62103" w:rsidP="00B62103">
            <w:pPr>
              <w:pStyle w:val="42"/>
              <w:spacing w:before="0" w:after="0"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</w:tr>
      <w:tr w:rsidR="00B62103" w:rsidRPr="00B62103" w:rsidTr="00E856CA">
        <w:trPr>
          <w:trHeight w:hRule="exact" w:val="518"/>
        </w:trPr>
        <w:tc>
          <w:tcPr>
            <w:tcW w:w="82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2.4.1</w:t>
            </w:r>
            <w:r w:rsidR="00BF055C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Первый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B62103" w:rsidRPr="00B62103" w:rsidRDefault="00BF055C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Style w:val="485pt0pt"/>
                <w:b w:val="0"/>
                <w:sz w:val="24"/>
                <w:szCs w:val="24"/>
              </w:rPr>
              <w:t>Пункт</w:t>
            </w:r>
            <w:r w:rsidR="00B62103" w:rsidRPr="00B62103">
              <w:rPr>
                <w:rStyle w:val="485pt0pt"/>
                <w:b w:val="0"/>
                <w:sz w:val="24"/>
                <w:szCs w:val="24"/>
              </w:rPr>
              <w:t xml:space="preserve"> 2.3</w:t>
            </w:r>
            <w:r>
              <w:rPr>
                <w:rStyle w:val="485pt0pt"/>
                <w:b w:val="0"/>
                <w:sz w:val="24"/>
                <w:szCs w:val="24"/>
              </w:rPr>
              <w:t>.</w:t>
            </w:r>
            <w:r w:rsidR="00B62103"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567"/>
        </w:trPr>
        <w:tc>
          <w:tcPr>
            <w:tcW w:w="82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2.4.2</w:t>
            </w:r>
            <w:r w:rsidR="00BF055C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Второй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B62103" w:rsidRPr="00B62103" w:rsidRDefault="00BF055C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Style w:val="485pt0pt"/>
                <w:b w:val="0"/>
                <w:sz w:val="24"/>
                <w:szCs w:val="24"/>
              </w:rPr>
              <w:t>Пункт</w:t>
            </w:r>
            <w:r w:rsidR="00B62103" w:rsidRPr="00B62103">
              <w:rPr>
                <w:rStyle w:val="485pt0pt"/>
                <w:b w:val="0"/>
                <w:sz w:val="24"/>
                <w:szCs w:val="24"/>
              </w:rPr>
              <w:t xml:space="preserve"> 2.3</w:t>
            </w:r>
            <w:r>
              <w:rPr>
                <w:rStyle w:val="485pt0pt"/>
                <w:b w:val="0"/>
                <w:sz w:val="24"/>
                <w:szCs w:val="24"/>
              </w:rPr>
              <w:t>.</w:t>
            </w:r>
            <w:r w:rsidR="00B62103"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561"/>
        </w:trPr>
        <w:tc>
          <w:tcPr>
            <w:tcW w:w="82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2.4.3</w:t>
            </w:r>
            <w:r w:rsidR="00BF055C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Третий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B62103" w:rsidRPr="00B62103" w:rsidRDefault="00BF055C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Style w:val="485pt0pt"/>
                <w:b w:val="0"/>
                <w:sz w:val="24"/>
                <w:szCs w:val="24"/>
              </w:rPr>
              <w:t>Пункт</w:t>
            </w:r>
            <w:r w:rsidR="00B62103" w:rsidRPr="00B62103">
              <w:rPr>
                <w:rStyle w:val="485pt0pt"/>
                <w:b w:val="0"/>
                <w:sz w:val="24"/>
                <w:szCs w:val="24"/>
              </w:rPr>
              <w:t xml:space="preserve"> 2.3</w:t>
            </w:r>
            <w:r>
              <w:rPr>
                <w:rStyle w:val="485pt0pt"/>
                <w:b w:val="0"/>
                <w:sz w:val="24"/>
                <w:szCs w:val="24"/>
              </w:rPr>
              <w:t>.</w:t>
            </w:r>
            <w:r w:rsidR="00B62103"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569"/>
        </w:trPr>
        <w:tc>
          <w:tcPr>
            <w:tcW w:w="82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2.4.4</w:t>
            </w:r>
            <w:r w:rsidR="00BF055C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B62103" w:rsidRPr="00B62103" w:rsidRDefault="00BF055C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Style w:val="485pt0pt"/>
                <w:b w:val="0"/>
                <w:sz w:val="24"/>
                <w:szCs w:val="24"/>
              </w:rPr>
              <w:t>Пункт</w:t>
            </w:r>
            <w:r w:rsidR="00B62103" w:rsidRPr="00B62103">
              <w:rPr>
                <w:rStyle w:val="485pt0pt"/>
                <w:b w:val="0"/>
                <w:sz w:val="24"/>
                <w:szCs w:val="24"/>
              </w:rPr>
              <w:t xml:space="preserve"> 2.3</w:t>
            </w:r>
            <w:r>
              <w:rPr>
                <w:rStyle w:val="485pt0pt"/>
                <w:b w:val="0"/>
                <w:sz w:val="24"/>
                <w:szCs w:val="24"/>
              </w:rPr>
              <w:t>.</w:t>
            </w:r>
            <w:r w:rsidR="00B62103"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  <w:tr w:rsidR="00B62103" w:rsidRPr="00B62103" w:rsidTr="00E856CA">
        <w:trPr>
          <w:trHeight w:hRule="exact" w:val="563"/>
        </w:trPr>
        <w:tc>
          <w:tcPr>
            <w:tcW w:w="82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2.4.5</w:t>
            </w:r>
            <w:r w:rsidR="00BF055C">
              <w:rPr>
                <w:rStyle w:val="4105pt0pt"/>
                <w:b w:val="0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Пятый год реализации</w:t>
            </w:r>
          </w:p>
        </w:tc>
        <w:tc>
          <w:tcPr>
            <w:tcW w:w="1590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B62103" w:rsidRPr="00B62103" w:rsidRDefault="00B62103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62103">
              <w:rPr>
                <w:rStyle w:val="4105pt0pt"/>
                <w:b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B62103" w:rsidRPr="00B62103" w:rsidRDefault="00BF055C" w:rsidP="00B62103">
            <w:pPr>
              <w:pStyle w:val="4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Style w:val="485pt0pt"/>
                <w:b w:val="0"/>
                <w:sz w:val="24"/>
                <w:szCs w:val="24"/>
              </w:rPr>
              <w:t xml:space="preserve">Пункт </w:t>
            </w:r>
            <w:r w:rsidR="00B62103" w:rsidRPr="00B62103">
              <w:rPr>
                <w:rStyle w:val="485pt0pt"/>
                <w:b w:val="0"/>
                <w:sz w:val="24"/>
                <w:szCs w:val="24"/>
              </w:rPr>
              <w:t>2.3</w:t>
            </w:r>
            <w:r>
              <w:rPr>
                <w:rStyle w:val="485pt0pt"/>
                <w:b w:val="0"/>
                <w:sz w:val="24"/>
                <w:szCs w:val="24"/>
              </w:rPr>
              <w:t>.</w:t>
            </w:r>
            <w:r w:rsidR="00B62103" w:rsidRPr="00B62103">
              <w:rPr>
                <w:rStyle w:val="485pt0pt"/>
                <w:b w:val="0"/>
                <w:sz w:val="24"/>
                <w:szCs w:val="24"/>
              </w:rPr>
              <w:t xml:space="preserve"> приложения № 2</w:t>
            </w:r>
          </w:p>
        </w:tc>
      </w:tr>
    </w:tbl>
    <w:p w:rsidR="001A4D24" w:rsidRDefault="001A4D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A4D24" w:rsidSect="00CD7CA7">
      <w:pgSz w:w="16838" w:h="11906" w:orient="landscape"/>
      <w:pgMar w:top="1134" w:right="67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F6A" w:rsidRDefault="008A0F6A" w:rsidP="003E150D">
      <w:pPr>
        <w:spacing w:after="0" w:line="240" w:lineRule="auto"/>
      </w:pPr>
      <w:r>
        <w:separator/>
      </w:r>
    </w:p>
  </w:endnote>
  <w:endnote w:type="continuationSeparator" w:id="1">
    <w:p w:rsidR="008A0F6A" w:rsidRDefault="008A0F6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F6A" w:rsidRDefault="008A0F6A" w:rsidP="003E150D">
      <w:pPr>
        <w:spacing w:after="0" w:line="240" w:lineRule="auto"/>
      </w:pPr>
      <w:r>
        <w:separator/>
      </w:r>
    </w:p>
  </w:footnote>
  <w:footnote w:type="continuationSeparator" w:id="1">
    <w:p w:rsidR="008A0F6A" w:rsidRDefault="008A0F6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FA5F02" w:rsidRDefault="005E4FAB">
        <w:pPr>
          <w:pStyle w:val="a7"/>
          <w:jc w:val="center"/>
        </w:pPr>
        <w:fldSimple w:instr=" PAGE   \* MERGEFORMAT ">
          <w:r w:rsidR="00AE155A">
            <w:rPr>
              <w:noProof/>
            </w:rPr>
            <w:t>2</w:t>
          </w:r>
        </w:fldSimple>
      </w:p>
    </w:sdtContent>
  </w:sdt>
  <w:p w:rsidR="00FA5F02" w:rsidRDefault="00FA5F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8326E"/>
    <w:multiLevelType w:val="multilevel"/>
    <w:tmpl w:val="BDCA6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7"/>
  </w:num>
  <w:num w:numId="5">
    <w:abstractNumId w:val="16"/>
  </w:num>
  <w:num w:numId="6">
    <w:abstractNumId w:val="5"/>
  </w:num>
  <w:num w:numId="7">
    <w:abstractNumId w:val="12"/>
  </w:num>
  <w:num w:numId="8">
    <w:abstractNumId w:val="33"/>
  </w:num>
  <w:num w:numId="9">
    <w:abstractNumId w:val="10"/>
  </w:num>
  <w:num w:numId="10">
    <w:abstractNumId w:val="6"/>
  </w:num>
  <w:num w:numId="11">
    <w:abstractNumId w:val="1"/>
  </w:num>
  <w:num w:numId="12">
    <w:abstractNumId w:val="26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5"/>
  </w:num>
  <w:num w:numId="23">
    <w:abstractNumId w:val="23"/>
  </w:num>
  <w:num w:numId="24">
    <w:abstractNumId w:val="34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9"/>
  </w:num>
  <w:num w:numId="28">
    <w:abstractNumId w:val="29"/>
  </w:num>
  <w:num w:numId="29">
    <w:abstractNumId w:val="9"/>
  </w:num>
  <w:num w:numId="30">
    <w:abstractNumId w:val="24"/>
  </w:num>
  <w:num w:numId="31">
    <w:abstractNumId w:val="25"/>
  </w:num>
  <w:num w:numId="32">
    <w:abstractNumId w:val="11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8"/>
  </w:num>
  <w:num w:numId="38">
    <w:abstractNumId w:val="31"/>
  </w:num>
  <w:num w:numId="39">
    <w:abstractNumId w:val="21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2A0"/>
    <w:rsid w:val="00026CEC"/>
    <w:rsid w:val="00047B2D"/>
    <w:rsid w:val="0011555A"/>
    <w:rsid w:val="0016364E"/>
    <w:rsid w:val="001851C6"/>
    <w:rsid w:val="001A25AD"/>
    <w:rsid w:val="001A4D24"/>
    <w:rsid w:val="001D47CD"/>
    <w:rsid w:val="001D681A"/>
    <w:rsid w:val="002939EF"/>
    <w:rsid w:val="002F37B9"/>
    <w:rsid w:val="00316C67"/>
    <w:rsid w:val="00326591"/>
    <w:rsid w:val="003265B0"/>
    <w:rsid w:val="00385FEF"/>
    <w:rsid w:val="003E150D"/>
    <w:rsid w:val="003F5CCC"/>
    <w:rsid w:val="00407F3E"/>
    <w:rsid w:val="004752A5"/>
    <w:rsid w:val="004E54F9"/>
    <w:rsid w:val="0052282F"/>
    <w:rsid w:val="005674B4"/>
    <w:rsid w:val="0059319E"/>
    <w:rsid w:val="005A221E"/>
    <w:rsid w:val="005E4FAB"/>
    <w:rsid w:val="00652099"/>
    <w:rsid w:val="00663610"/>
    <w:rsid w:val="006718A2"/>
    <w:rsid w:val="00672368"/>
    <w:rsid w:val="00775BAF"/>
    <w:rsid w:val="007C6AFA"/>
    <w:rsid w:val="007C727F"/>
    <w:rsid w:val="008A0F6A"/>
    <w:rsid w:val="009409DF"/>
    <w:rsid w:val="0099046C"/>
    <w:rsid w:val="009A6E2C"/>
    <w:rsid w:val="00A01602"/>
    <w:rsid w:val="00A50171"/>
    <w:rsid w:val="00A75F1B"/>
    <w:rsid w:val="00AE155A"/>
    <w:rsid w:val="00B62103"/>
    <w:rsid w:val="00B67D04"/>
    <w:rsid w:val="00B917BF"/>
    <w:rsid w:val="00BF055C"/>
    <w:rsid w:val="00BF24E7"/>
    <w:rsid w:val="00BF48B4"/>
    <w:rsid w:val="00C27E39"/>
    <w:rsid w:val="00C3445F"/>
    <w:rsid w:val="00CD7CA7"/>
    <w:rsid w:val="00D066B5"/>
    <w:rsid w:val="00D80CF7"/>
    <w:rsid w:val="00DF452B"/>
    <w:rsid w:val="00E143DE"/>
    <w:rsid w:val="00E856CA"/>
    <w:rsid w:val="00F62456"/>
    <w:rsid w:val="00FA5F02"/>
    <w:rsid w:val="00FB68E6"/>
    <w:rsid w:val="00FF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2F37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3pt0pt">
    <w:name w:val="Основной текст (2) + 13 pt;Не полужирный;Интервал 0 pt"/>
    <w:basedOn w:val="21"/>
    <w:rsid w:val="002F37B9"/>
    <w:rPr>
      <w:color w:val="000000"/>
      <w:spacing w:val="-3"/>
      <w:w w:val="100"/>
      <w:position w:val="0"/>
      <w:sz w:val="26"/>
      <w:szCs w:val="26"/>
      <w:lang w:val="ru-RU"/>
    </w:rPr>
  </w:style>
  <w:style w:type="character" w:customStyle="1" w:styleId="61">
    <w:name w:val="Основной текст (6)_"/>
    <w:basedOn w:val="a0"/>
    <w:link w:val="62"/>
    <w:rsid w:val="002F37B9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37B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Основной текст (6)"/>
    <w:basedOn w:val="a"/>
    <w:link w:val="61"/>
    <w:rsid w:val="002F37B9"/>
    <w:pPr>
      <w:widowControl w:val="0"/>
      <w:shd w:val="clear" w:color="auto" w:fill="FFFFFF"/>
      <w:spacing w:before="240" w:after="0" w:line="320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character" w:customStyle="1" w:styleId="7">
    <w:name w:val="Основной текст (7)_"/>
    <w:basedOn w:val="a0"/>
    <w:link w:val="70"/>
    <w:rsid w:val="00D80CF7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80CF7"/>
    <w:pPr>
      <w:widowControl w:val="0"/>
      <w:shd w:val="clear" w:color="auto" w:fill="FFFFFF"/>
      <w:spacing w:after="240" w:line="328" w:lineRule="exact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character" w:customStyle="1" w:styleId="41">
    <w:name w:val="Основной текст (4)_"/>
    <w:basedOn w:val="a0"/>
    <w:link w:val="42"/>
    <w:rsid w:val="001A4D24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4105pt0pt">
    <w:name w:val="Основной текст (4) + 10;5 pt;Полужирный;Интервал 0 pt"/>
    <w:basedOn w:val="41"/>
    <w:rsid w:val="001A4D24"/>
    <w:rPr>
      <w:b/>
      <w:bCs/>
      <w:color w:val="000000"/>
      <w:spacing w:val="-4"/>
      <w:w w:val="100"/>
      <w:position w:val="0"/>
      <w:sz w:val="21"/>
      <w:szCs w:val="21"/>
      <w:lang w:val="ru-RU"/>
    </w:rPr>
  </w:style>
  <w:style w:type="character" w:customStyle="1" w:styleId="412pt0pt">
    <w:name w:val="Основной текст (4) + 12 pt;Полужирный;Интервал 0 pt"/>
    <w:basedOn w:val="41"/>
    <w:rsid w:val="001A4D24"/>
    <w:rPr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485pt0pt">
    <w:name w:val="Основной текст (4) + 8;5 pt;Полужирный;Интервал 0 pt"/>
    <w:basedOn w:val="41"/>
    <w:rsid w:val="001A4D24"/>
    <w:rPr>
      <w:b/>
      <w:bCs/>
      <w:color w:val="000000"/>
      <w:spacing w:val="-2"/>
      <w:w w:val="100"/>
      <w:position w:val="0"/>
      <w:sz w:val="17"/>
      <w:szCs w:val="17"/>
      <w:lang w:val="ru-RU"/>
    </w:rPr>
  </w:style>
  <w:style w:type="character" w:customStyle="1" w:styleId="4TrebuchetMS4pt0pt">
    <w:name w:val="Основной текст (4) + Trebuchet MS;4 pt;Интервал 0 pt"/>
    <w:basedOn w:val="41"/>
    <w:rsid w:val="001A4D24"/>
    <w:rPr>
      <w:rFonts w:ascii="Trebuchet MS" w:eastAsia="Trebuchet MS" w:hAnsi="Trebuchet MS" w:cs="Trebuchet MS"/>
      <w:color w:val="000000"/>
      <w:spacing w:val="0"/>
      <w:w w:val="100"/>
      <w:position w:val="0"/>
      <w:sz w:val="8"/>
      <w:szCs w:val="8"/>
    </w:rPr>
  </w:style>
  <w:style w:type="character" w:customStyle="1" w:styleId="45pt0pt">
    <w:name w:val="Основной текст (4) + 5 pt;Интервал 0 pt"/>
    <w:basedOn w:val="41"/>
    <w:rsid w:val="001A4D24"/>
    <w:rPr>
      <w:color w:val="000000"/>
      <w:spacing w:val="0"/>
      <w:w w:val="100"/>
      <w:position w:val="0"/>
      <w:sz w:val="10"/>
      <w:szCs w:val="10"/>
      <w:lang w:val="ru-RU"/>
    </w:rPr>
  </w:style>
  <w:style w:type="paragraph" w:customStyle="1" w:styleId="42">
    <w:name w:val="Основной текст (4)"/>
    <w:basedOn w:val="a"/>
    <w:link w:val="41"/>
    <w:rsid w:val="001A4D24"/>
    <w:pPr>
      <w:widowControl w:val="0"/>
      <w:shd w:val="clear" w:color="auto" w:fill="FFFFFF"/>
      <w:spacing w:before="600" w:after="60" w:line="0" w:lineRule="atLeast"/>
      <w:ind w:hanging="380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411pt0pt">
    <w:name w:val="Основной текст (4) + 11 pt;Интервал 0 pt"/>
    <w:basedOn w:val="41"/>
    <w:rsid w:val="001A4D2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05pt0pt0">
    <w:name w:val="Основной текст (4) + 10;5 pt;Полужирный;Курсив;Интервал 0 pt"/>
    <w:basedOn w:val="41"/>
    <w:rsid w:val="001A4D24"/>
    <w:rPr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4BookAntiqua16pt0pt">
    <w:name w:val="Основной текст (4) + Book Antiqua;16 pt;Полужирный;Интервал 0 pt"/>
    <w:basedOn w:val="41"/>
    <w:rsid w:val="001A4D2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4BookAntiqua145pt0pt">
    <w:name w:val="Основной текст (4) + Book Antiqua;14;5 pt;Интервал 0 pt"/>
    <w:basedOn w:val="41"/>
    <w:rsid w:val="00B6210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cp:lastPrinted>2015-01-30T05:24:00Z</cp:lastPrinted>
  <dcterms:created xsi:type="dcterms:W3CDTF">2015-01-28T08:34:00Z</dcterms:created>
  <dcterms:modified xsi:type="dcterms:W3CDTF">2015-01-30T05:25:00Z</dcterms:modified>
</cp:coreProperties>
</file>