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271D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25 февраля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278</w:t>
      </w:r>
    </w:p>
    <w:p w:rsidR="00FA5F02" w:rsidRDefault="009F1EA8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271D7" w:rsidRPr="005271D7" w:rsidRDefault="005271D7" w:rsidP="0052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71D7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муниципального образовани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я Алапаевское от 21 марта 2013 года</w:t>
      </w:r>
      <w:r w:rsidRPr="005271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202 «О формировании доклада главы Администрации муниципального образования Алапаевское о достигнутых значениях показателей для оценки эффективности деятельности органов местного самоуправления за отчетный год и их планируемых значениях на 3-х летний период»</w:t>
      </w:r>
    </w:p>
    <w:p w:rsidR="005271D7" w:rsidRPr="005271D7" w:rsidRDefault="005271D7" w:rsidP="00527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71D7" w:rsidRPr="005271D7" w:rsidRDefault="005271D7" w:rsidP="0052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1D7">
        <w:rPr>
          <w:rFonts w:ascii="Times New Roman" w:eastAsia="Times New Roman" w:hAnsi="Times New Roman" w:cs="Times New Roman"/>
          <w:color w:val="FF6600"/>
          <w:sz w:val="28"/>
          <w:szCs w:val="28"/>
        </w:rPr>
        <w:tab/>
      </w:r>
      <w:proofErr w:type="gramStart"/>
      <w:r w:rsidRPr="005271D7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17 декабря 2012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>1317 «О мерах по реализации Указа Президента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 от 28 апреля 2008 года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 xml:space="preserve">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</w:t>
      </w:r>
      <w:r>
        <w:rPr>
          <w:rFonts w:ascii="Times New Roman" w:eastAsia="Times New Roman" w:hAnsi="Times New Roman" w:cs="Times New Roman"/>
          <w:sz w:val="28"/>
          <w:szCs w:val="28"/>
        </w:rPr>
        <w:t>ийской Федерации от 7 мая 2012 года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 xml:space="preserve"> № 601 «Об основных направлениях совершенствования системы госуда</w:t>
      </w:r>
      <w:r>
        <w:rPr>
          <w:rFonts w:ascii="Times New Roman" w:eastAsia="Times New Roman" w:hAnsi="Times New Roman" w:cs="Times New Roman"/>
          <w:sz w:val="28"/>
          <w:szCs w:val="28"/>
        </w:rPr>
        <w:t>рственного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управления» (в ред. п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>остановления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едерации от 26 декабря 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>1505), решением Думы муниципального обр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азования Алапаевское от 30 июня 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66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структуры Администрации муниципального образования Алапаевское» (с изменениями, внесенными</w:t>
      </w:r>
      <w:proofErr w:type="gramEnd"/>
      <w:r w:rsidRPr="005271D7">
        <w:rPr>
          <w:rFonts w:ascii="Times New Roman" w:eastAsia="Times New Roman" w:hAnsi="Times New Roman" w:cs="Times New Roman"/>
          <w:sz w:val="28"/>
          <w:szCs w:val="28"/>
        </w:rPr>
        <w:t xml:space="preserve"> решениями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24 мая 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262, от 27 февраля 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535, от 28 августа 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606), руководствуясь Уставом м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Алапаевское, </w:t>
      </w:r>
    </w:p>
    <w:p w:rsidR="005271D7" w:rsidRPr="005271D7" w:rsidRDefault="005271D7" w:rsidP="00527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71D7" w:rsidRPr="005271D7" w:rsidRDefault="005271D7" w:rsidP="005271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1D7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:rsidR="005271D7" w:rsidRPr="005271D7" w:rsidRDefault="005271D7" w:rsidP="00527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8"/>
          <w:szCs w:val="28"/>
        </w:rPr>
      </w:pPr>
    </w:p>
    <w:p w:rsidR="005271D7" w:rsidRPr="005271D7" w:rsidRDefault="005271D7" w:rsidP="0052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1D7">
        <w:rPr>
          <w:rFonts w:ascii="Times New Roman" w:eastAsia="Times New Roman" w:hAnsi="Times New Roman" w:cs="Times New Roman"/>
          <w:b/>
          <w:color w:val="FF6600"/>
          <w:sz w:val="28"/>
          <w:szCs w:val="28"/>
        </w:rPr>
        <w:tab/>
      </w:r>
      <w:r w:rsidRPr="005271D7">
        <w:rPr>
          <w:rFonts w:ascii="Times New Roman" w:eastAsia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 Алапаевское от 21 марта 2013 года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 xml:space="preserve">202 «О формировании доклада главы Администрации муниципального образования Алапаевское о достигнутых значениях показателей для оценки эффективности деятельности органов местного самоуправления за отчетный год и их планируемых 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значениях на 3-х летний период» (далее – постановление) следующие изменения:</w:t>
      </w:r>
    </w:p>
    <w:p w:rsidR="005271D7" w:rsidRPr="005271D7" w:rsidRDefault="005271D7" w:rsidP="0052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1.1. В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 xml:space="preserve"> п.2, п.3 постановления слова «Управление экономики» заменить словами «Отдел экон</w:t>
      </w:r>
      <w:r>
        <w:rPr>
          <w:rFonts w:ascii="Times New Roman" w:eastAsia="Times New Roman" w:hAnsi="Times New Roman" w:cs="Times New Roman"/>
          <w:sz w:val="28"/>
          <w:szCs w:val="28"/>
        </w:rPr>
        <w:t>омики» в соответствующем падеже.</w:t>
      </w:r>
    </w:p>
    <w:p w:rsidR="005271D7" w:rsidRPr="005271D7" w:rsidRDefault="005271D7" w:rsidP="0052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1D7">
        <w:rPr>
          <w:rFonts w:ascii="Times New Roman" w:eastAsia="Times New Roman" w:hAnsi="Times New Roman" w:cs="Times New Roman"/>
          <w:color w:val="FF66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1.2. В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 xml:space="preserve"> п.2 постановления таблицу изложить в следующей редакции:</w:t>
      </w:r>
    </w:p>
    <w:p w:rsidR="005271D7" w:rsidRPr="005271D7" w:rsidRDefault="005271D7" w:rsidP="0052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1"/>
        <w:tblW w:w="1018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804"/>
        <w:gridCol w:w="802"/>
        <w:gridCol w:w="803"/>
        <w:gridCol w:w="1416"/>
        <w:gridCol w:w="776"/>
        <w:gridCol w:w="776"/>
        <w:gridCol w:w="776"/>
        <w:gridCol w:w="1334"/>
      </w:tblGrid>
      <w:tr w:rsidR="005271D7" w:rsidRPr="005271D7" w:rsidTr="00A13A3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38" w:rsidRDefault="005271D7" w:rsidP="00A13A38">
            <w:pPr>
              <w:jc w:val="center"/>
              <w:rPr>
                <w:sz w:val="28"/>
                <w:szCs w:val="28"/>
              </w:rPr>
            </w:pPr>
            <w:r w:rsidRPr="005271D7">
              <w:rPr>
                <w:sz w:val="28"/>
                <w:szCs w:val="28"/>
              </w:rPr>
              <w:t>№</w:t>
            </w:r>
          </w:p>
          <w:p w:rsidR="005271D7" w:rsidRPr="005271D7" w:rsidRDefault="005271D7" w:rsidP="00A13A38">
            <w:pPr>
              <w:jc w:val="center"/>
              <w:rPr>
                <w:sz w:val="28"/>
                <w:szCs w:val="28"/>
              </w:rPr>
            </w:pPr>
            <w:proofErr w:type="gramStart"/>
            <w:r w:rsidRPr="005271D7">
              <w:rPr>
                <w:sz w:val="28"/>
                <w:szCs w:val="28"/>
              </w:rPr>
              <w:t>п</w:t>
            </w:r>
            <w:proofErr w:type="gramEnd"/>
            <w:r w:rsidRPr="005271D7">
              <w:rPr>
                <w:sz w:val="28"/>
                <w:szCs w:val="28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D7" w:rsidRPr="005271D7" w:rsidRDefault="005271D7" w:rsidP="00A13A38">
            <w:pPr>
              <w:jc w:val="center"/>
              <w:rPr>
                <w:sz w:val="28"/>
                <w:szCs w:val="28"/>
              </w:rPr>
            </w:pPr>
            <w:r w:rsidRPr="005271D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D7" w:rsidRPr="005271D7" w:rsidRDefault="005271D7" w:rsidP="00A13A38">
            <w:pPr>
              <w:jc w:val="center"/>
              <w:rPr>
                <w:sz w:val="28"/>
                <w:szCs w:val="28"/>
              </w:rPr>
            </w:pPr>
            <w:r w:rsidRPr="005271D7">
              <w:rPr>
                <w:sz w:val="28"/>
                <w:szCs w:val="28"/>
              </w:rPr>
              <w:t>Предшествующий период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D7" w:rsidRPr="005271D7" w:rsidRDefault="005271D7" w:rsidP="00A13A38">
            <w:pPr>
              <w:jc w:val="center"/>
              <w:rPr>
                <w:sz w:val="28"/>
                <w:szCs w:val="28"/>
              </w:rPr>
            </w:pPr>
            <w:r w:rsidRPr="005271D7"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D7" w:rsidRPr="005271D7" w:rsidRDefault="005271D7" w:rsidP="00A13A38">
            <w:pPr>
              <w:jc w:val="center"/>
              <w:rPr>
                <w:sz w:val="28"/>
                <w:szCs w:val="28"/>
              </w:rPr>
            </w:pPr>
            <w:r w:rsidRPr="005271D7">
              <w:rPr>
                <w:sz w:val="28"/>
                <w:szCs w:val="28"/>
              </w:rPr>
              <w:t>Плановый период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D7" w:rsidRPr="005271D7" w:rsidRDefault="005271D7" w:rsidP="00A13A38">
            <w:pPr>
              <w:jc w:val="center"/>
              <w:rPr>
                <w:sz w:val="28"/>
                <w:szCs w:val="28"/>
              </w:rPr>
            </w:pPr>
            <w:proofErr w:type="gramStart"/>
            <w:r w:rsidRPr="005271D7">
              <w:rPr>
                <w:sz w:val="28"/>
                <w:szCs w:val="28"/>
              </w:rPr>
              <w:t>Приме</w:t>
            </w:r>
            <w:r w:rsidR="00A13A38">
              <w:rPr>
                <w:sz w:val="28"/>
                <w:szCs w:val="28"/>
              </w:rPr>
              <w:t>-</w:t>
            </w:r>
            <w:proofErr w:type="spellStart"/>
            <w:r w:rsidRPr="005271D7">
              <w:rPr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5271D7" w:rsidRPr="005271D7" w:rsidTr="00A13A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D7" w:rsidRPr="005271D7" w:rsidRDefault="005271D7" w:rsidP="00A13A38">
            <w:pPr>
              <w:jc w:val="center"/>
              <w:rPr>
                <w:sz w:val="28"/>
                <w:szCs w:val="28"/>
              </w:rPr>
            </w:pPr>
            <w:r w:rsidRPr="005271D7">
              <w:rPr>
                <w:sz w:val="28"/>
                <w:szCs w:val="28"/>
              </w:rPr>
              <w:t>2011 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D7" w:rsidRPr="005271D7" w:rsidRDefault="005271D7" w:rsidP="00A13A38">
            <w:pPr>
              <w:jc w:val="center"/>
              <w:rPr>
                <w:sz w:val="28"/>
                <w:szCs w:val="28"/>
              </w:rPr>
            </w:pPr>
            <w:r w:rsidRPr="005271D7">
              <w:rPr>
                <w:sz w:val="28"/>
                <w:szCs w:val="28"/>
              </w:rPr>
              <w:t>2012 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D7" w:rsidRPr="005271D7" w:rsidRDefault="005271D7" w:rsidP="00A13A38">
            <w:pPr>
              <w:jc w:val="center"/>
              <w:rPr>
                <w:sz w:val="28"/>
                <w:szCs w:val="28"/>
              </w:rPr>
            </w:pPr>
            <w:r w:rsidRPr="005271D7">
              <w:rPr>
                <w:sz w:val="28"/>
                <w:szCs w:val="28"/>
              </w:rPr>
              <w:t>2013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38" w:rsidRDefault="005271D7" w:rsidP="00A13A38">
            <w:pPr>
              <w:jc w:val="center"/>
              <w:rPr>
                <w:sz w:val="28"/>
                <w:szCs w:val="28"/>
              </w:rPr>
            </w:pPr>
            <w:r w:rsidRPr="005271D7">
              <w:rPr>
                <w:sz w:val="28"/>
                <w:szCs w:val="28"/>
              </w:rPr>
              <w:t xml:space="preserve">2014 </w:t>
            </w:r>
          </w:p>
          <w:p w:rsidR="005271D7" w:rsidRPr="005271D7" w:rsidRDefault="005271D7" w:rsidP="00A13A38">
            <w:pPr>
              <w:jc w:val="center"/>
              <w:rPr>
                <w:sz w:val="28"/>
                <w:szCs w:val="28"/>
              </w:rPr>
            </w:pPr>
            <w:r w:rsidRPr="005271D7">
              <w:rPr>
                <w:sz w:val="28"/>
                <w:szCs w:val="28"/>
              </w:rPr>
              <w:t>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D7" w:rsidRPr="005271D7" w:rsidRDefault="005271D7" w:rsidP="00A13A38">
            <w:pPr>
              <w:jc w:val="center"/>
              <w:rPr>
                <w:sz w:val="28"/>
                <w:szCs w:val="28"/>
              </w:rPr>
            </w:pPr>
            <w:r w:rsidRPr="005271D7">
              <w:rPr>
                <w:sz w:val="28"/>
                <w:szCs w:val="28"/>
              </w:rPr>
              <w:t>2015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D7" w:rsidRPr="005271D7" w:rsidRDefault="005271D7" w:rsidP="00A13A38">
            <w:pPr>
              <w:jc w:val="center"/>
              <w:rPr>
                <w:sz w:val="28"/>
                <w:szCs w:val="28"/>
              </w:rPr>
            </w:pPr>
            <w:r w:rsidRPr="005271D7">
              <w:rPr>
                <w:sz w:val="28"/>
                <w:szCs w:val="28"/>
              </w:rPr>
              <w:t>2016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D7" w:rsidRPr="005271D7" w:rsidRDefault="005271D7" w:rsidP="00A13A38">
            <w:pPr>
              <w:jc w:val="center"/>
              <w:rPr>
                <w:sz w:val="28"/>
                <w:szCs w:val="28"/>
              </w:rPr>
            </w:pPr>
            <w:r w:rsidRPr="005271D7">
              <w:rPr>
                <w:sz w:val="28"/>
                <w:szCs w:val="28"/>
              </w:rPr>
              <w:t>2017 год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rPr>
                <w:sz w:val="28"/>
                <w:szCs w:val="28"/>
              </w:rPr>
            </w:pPr>
          </w:p>
        </w:tc>
      </w:tr>
      <w:tr w:rsidR="005271D7" w:rsidRPr="005271D7" w:rsidTr="00A13A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7" w:rsidRPr="005271D7" w:rsidRDefault="005271D7" w:rsidP="00527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7" w:rsidRPr="005271D7" w:rsidRDefault="005271D7" w:rsidP="00527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7" w:rsidRPr="005271D7" w:rsidRDefault="005271D7" w:rsidP="00527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7" w:rsidRPr="005271D7" w:rsidRDefault="005271D7" w:rsidP="00527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7" w:rsidRPr="005271D7" w:rsidRDefault="005271D7" w:rsidP="00527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7" w:rsidRPr="005271D7" w:rsidRDefault="005271D7" w:rsidP="00527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7" w:rsidRPr="005271D7" w:rsidRDefault="005271D7" w:rsidP="00527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7" w:rsidRPr="005271D7" w:rsidRDefault="005271D7" w:rsidP="00527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7" w:rsidRPr="005271D7" w:rsidRDefault="005271D7" w:rsidP="00527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7" w:rsidRPr="005271D7" w:rsidRDefault="005271D7" w:rsidP="005271D7">
            <w:pPr>
              <w:jc w:val="both"/>
              <w:rPr>
                <w:sz w:val="28"/>
                <w:szCs w:val="28"/>
              </w:rPr>
            </w:pPr>
          </w:p>
        </w:tc>
      </w:tr>
      <w:tr w:rsidR="005271D7" w:rsidRPr="005271D7" w:rsidTr="00A13A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7" w:rsidRPr="005271D7" w:rsidRDefault="005271D7" w:rsidP="00527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7" w:rsidRPr="005271D7" w:rsidRDefault="005271D7" w:rsidP="00527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7" w:rsidRPr="005271D7" w:rsidRDefault="005271D7" w:rsidP="00527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7" w:rsidRPr="005271D7" w:rsidRDefault="005271D7" w:rsidP="00527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7" w:rsidRPr="005271D7" w:rsidRDefault="005271D7" w:rsidP="00527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7" w:rsidRPr="005271D7" w:rsidRDefault="005271D7" w:rsidP="00527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7" w:rsidRPr="005271D7" w:rsidRDefault="005271D7" w:rsidP="00527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7" w:rsidRPr="005271D7" w:rsidRDefault="005271D7" w:rsidP="00527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7" w:rsidRPr="005271D7" w:rsidRDefault="005271D7" w:rsidP="00527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7" w:rsidRPr="005271D7" w:rsidRDefault="005271D7" w:rsidP="005271D7">
            <w:pPr>
              <w:jc w:val="both"/>
              <w:rPr>
                <w:sz w:val="28"/>
                <w:szCs w:val="28"/>
              </w:rPr>
            </w:pPr>
          </w:p>
        </w:tc>
      </w:tr>
    </w:tbl>
    <w:p w:rsidR="005271D7" w:rsidRDefault="005271D7" w:rsidP="0052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1D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271D7" w:rsidRPr="005271D7" w:rsidRDefault="005271D7" w:rsidP="00527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 xml:space="preserve"> п.4 постановления слова «Отделу информационных технологий и связи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Р.А.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>Артемов</w:t>
      </w:r>
      <w:proofErr w:type="spellEnd"/>
      <w:r w:rsidRPr="005271D7">
        <w:rPr>
          <w:rFonts w:ascii="Times New Roman" w:eastAsia="Times New Roman" w:hAnsi="Times New Roman" w:cs="Times New Roman"/>
          <w:sz w:val="28"/>
          <w:szCs w:val="28"/>
        </w:rPr>
        <w:t xml:space="preserve">)» заменить словами «Организационному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(А.А.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)».</w:t>
      </w:r>
    </w:p>
    <w:p w:rsidR="005271D7" w:rsidRPr="005271D7" w:rsidRDefault="005271D7" w:rsidP="0052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1D7">
        <w:rPr>
          <w:rFonts w:ascii="Times New Roman" w:eastAsia="Times New Roman" w:hAnsi="Times New Roman" w:cs="Times New Roman"/>
          <w:sz w:val="28"/>
          <w:szCs w:val="28"/>
        </w:rPr>
        <w:t xml:space="preserve">         1.4. Приложение к постановлению изложить в новой редакции (прилагается).</w:t>
      </w:r>
    </w:p>
    <w:p w:rsidR="005271D7" w:rsidRPr="005271D7" w:rsidRDefault="005271D7" w:rsidP="0052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1D7">
        <w:rPr>
          <w:rFonts w:ascii="Times New Roman" w:eastAsia="Times New Roman" w:hAnsi="Times New Roman" w:cs="Times New Roman"/>
          <w:sz w:val="24"/>
          <w:szCs w:val="24"/>
        </w:rPr>
        <w:tab/>
      </w:r>
      <w:r w:rsidRPr="005271D7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Алапаевское (</w:t>
      </w:r>
      <w:proofErr w:type="spellStart"/>
      <w:r w:rsidRPr="005271D7"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опубликовать настоящее п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>остановление в газете «Алапаевская искра» и разместить на официальном сайте муниципального образования Алапаевское.</w:t>
      </w:r>
    </w:p>
    <w:p w:rsidR="005271D7" w:rsidRPr="005271D7" w:rsidRDefault="005271D7" w:rsidP="0052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1D7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5271D7">
        <w:rPr>
          <w:rFonts w:ascii="Times New Roman" w:eastAsia="Times New Roman" w:hAnsi="Times New Roman" w:cs="Times New Roman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главу Администрации муниципального образования Алапаевское.</w:t>
      </w:r>
    </w:p>
    <w:p w:rsidR="005271D7" w:rsidRPr="005271D7" w:rsidRDefault="005271D7" w:rsidP="005271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1D7" w:rsidRPr="005271D7" w:rsidRDefault="005271D7" w:rsidP="005271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1D7" w:rsidRPr="005271D7" w:rsidRDefault="005271D7" w:rsidP="005271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1D7" w:rsidRPr="005271D7" w:rsidRDefault="005271D7" w:rsidP="00527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1D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5271D7" w:rsidRPr="005271D7" w:rsidRDefault="005271D7" w:rsidP="00527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1D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5271D7" w:rsidRPr="005271D7" w:rsidRDefault="005271D7" w:rsidP="0052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D7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1D7">
        <w:rPr>
          <w:rFonts w:ascii="Times New Roman" w:eastAsia="Times New Roman" w:hAnsi="Times New Roman" w:cs="Times New Roman"/>
          <w:sz w:val="28"/>
          <w:szCs w:val="28"/>
        </w:rPr>
        <w:t xml:space="preserve">Деев </w:t>
      </w:r>
      <w:r w:rsidRPr="00527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71D7" w:rsidRPr="005271D7" w:rsidRDefault="005271D7" w:rsidP="0052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1D7" w:rsidRPr="005271D7" w:rsidRDefault="005271D7" w:rsidP="0052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1D7" w:rsidRPr="005271D7" w:rsidRDefault="005271D7" w:rsidP="0052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1D7" w:rsidRPr="005271D7" w:rsidRDefault="005271D7" w:rsidP="0052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1D7" w:rsidRPr="005271D7" w:rsidRDefault="005271D7" w:rsidP="0052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271D7" w:rsidRPr="005271D7" w:rsidSect="00A13A38">
          <w:head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  <w:bookmarkStart w:id="0" w:name="_GoBack"/>
      <w:bookmarkEnd w:id="0"/>
    </w:p>
    <w:p w:rsidR="005271D7" w:rsidRPr="005271D7" w:rsidRDefault="005271D7" w:rsidP="005271D7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5271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271D7" w:rsidRPr="005271D7" w:rsidRDefault="005271D7" w:rsidP="005271D7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5271D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5271D7" w:rsidRPr="005271D7" w:rsidRDefault="005271D7" w:rsidP="005271D7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5271D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271D7" w:rsidRDefault="005271D7" w:rsidP="005271D7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5271D7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5271D7" w:rsidRPr="005271D7" w:rsidRDefault="005271D7" w:rsidP="005271D7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25 марта 2015 года № 278 </w:t>
      </w:r>
    </w:p>
    <w:p w:rsidR="005271D7" w:rsidRPr="005271D7" w:rsidRDefault="005271D7" w:rsidP="005271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71D7" w:rsidRPr="005271D7" w:rsidRDefault="005271D7" w:rsidP="005271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71D7" w:rsidRPr="005271D7" w:rsidRDefault="005271D7" w:rsidP="0052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1D7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участников подготовки материалов для доклада главы Администрации муниципального образования Алапаевское, ответственных за анализ </w:t>
      </w:r>
      <w:proofErr w:type="gramStart"/>
      <w:r w:rsidRPr="005271D7">
        <w:rPr>
          <w:rFonts w:ascii="Times New Roman" w:eastAsia="Times New Roman" w:hAnsi="Times New Roman" w:cs="Times New Roman"/>
          <w:b/>
          <w:sz w:val="24"/>
          <w:szCs w:val="24"/>
        </w:rPr>
        <w:t>результатов мониторинга эффективности деятельности органов местного самоуправления муниципального образования</w:t>
      </w:r>
      <w:proofErr w:type="gramEnd"/>
      <w:r w:rsidRPr="005271D7">
        <w:rPr>
          <w:rFonts w:ascii="Times New Roman" w:eastAsia="Times New Roman" w:hAnsi="Times New Roman" w:cs="Times New Roman"/>
          <w:b/>
          <w:sz w:val="24"/>
          <w:szCs w:val="24"/>
        </w:rPr>
        <w:t xml:space="preserve"> Алапаевское</w:t>
      </w:r>
    </w:p>
    <w:p w:rsidR="005271D7" w:rsidRPr="005271D7" w:rsidRDefault="005271D7" w:rsidP="00527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50"/>
        <w:gridCol w:w="3755"/>
        <w:gridCol w:w="1786"/>
        <w:gridCol w:w="753"/>
        <w:gridCol w:w="720"/>
        <w:gridCol w:w="911"/>
        <w:gridCol w:w="1440"/>
        <w:gridCol w:w="714"/>
        <w:gridCol w:w="6"/>
        <w:gridCol w:w="714"/>
        <w:gridCol w:w="6"/>
        <w:gridCol w:w="714"/>
        <w:gridCol w:w="6"/>
        <w:gridCol w:w="2506"/>
        <w:gridCol w:w="14"/>
        <w:gridCol w:w="20"/>
      </w:tblGrid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Предшествующий период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Отчетный период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2011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 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14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Экономическое развитие</w:t>
            </w:r>
          </w:p>
        </w:tc>
      </w:tr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субъектов малого и    среднего предпринимательства в расчете на 10 тыс. человек населения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экономики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среднесписочной  численности работников (без внешних совместителей) малых и средних предприятий 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среднесписочной численности работников (без внешних совместителей) всех</w:t>
            </w:r>
          </w:p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предприятий и организаций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экономики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инвестиций в основной  капитал (за исключением бюджетных средств) в расчете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на 1 жителя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экономики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(муниципального района)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управлению имуществом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прибыльных</w:t>
            </w:r>
            <w:proofErr w:type="gramEnd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сельскохозяйственных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их числе</w:t>
            </w:r>
          </w:p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отраслевой исполнительный орган государственной власти Свердловской области</w:t>
            </w:r>
          </w:p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- Алапаевское управление агропромышленного комплекса и продовольствия Министерства агропромышленного комплекса и продовольствия Свердловской области</w:t>
            </w:r>
          </w:p>
        </w:tc>
      </w:tr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градостроительства, транспорта и охраны окружающей среды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проживающего  в населенных пунктах, не имеющих регулярного автобусного и (или) железнодорожного сообщения с административным центром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округа (муниципального района), 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населения городского округа (муниципального района)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градостроительства, транспорта и охраны окружающей среды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номинальная  начисленная заработная плата работников: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9F1EA8" w:rsidP="009F1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271D7"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рупных и средних предприятий и некоммерческих организаций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экономики Администрации муниципального образования Алапаевское</w:t>
            </w:r>
          </w:p>
        </w:tc>
      </w:tr>
      <w:tr w:rsidR="005271D7" w:rsidRPr="005271D7" w:rsidTr="00A13A38">
        <w:trPr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9F1EA8" w:rsidP="009F1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271D7"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униципальных дошкольных образовательных</w:t>
            </w:r>
          </w:p>
          <w:p w:rsidR="005271D7" w:rsidRPr="005271D7" w:rsidRDefault="005271D7" w:rsidP="009F1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Управление образования Администрации </w:t>
            </w: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муниципального образования Алапаевское</w:t>
            </w:r>
          </w:p>
        </w:tc>
      </w:tr>
      <w:tr w:rsidR="005271D7" w:rsidRPr="005271D7" w:rsidTr="00A13A3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9F1EA8" w:rsidP="009F1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271D7"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униципальных общеобразовательных</w:t>
            </w:r>
          </w:p>
          <w:p w:rsidR="005271D7" w:rsidRPr="005271D7" w:rsidRDefault="005271D7" w:rsidP="009F1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9F1EA8" w:rsidP="009F1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271D7"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чителей муниципальных общеобразовательных учреждений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9F1EA8" w:rsidP="009F1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271D7"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униципальных учреждений  культуры и искусства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культуры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9F1EA8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271D7"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униципальных учреждений физической культуры и спорта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физической культуры, спорта и молодежной политики Администрации муниципального образования Алапаевское, Управление образования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14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 в возрасте 1 - 6  лет, </w:t>
            </w: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получающих дошкольную образовательную услугу и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(или) услугу по их содержанию в муниципальных образовательных учреждениях в общей численности детей 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1 - 6 лет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образования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 в возрасте 1 - 6 лет, стоящих на учете для определения 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муниципальные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учреждения, в общей численности детей в возрасте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1 - 6 лет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 общем числе муниципальных дошкольных образовательных учреждений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14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и дополнительное образование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выпускников муниципальных общеобразовательных учреждений, сдавших единый государственный экзамен 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русскому языку и математике, в общей численности выпускников </w:t>
            </w: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учреждений, не получивших аттестат о среднем (полном)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, в общей численности выпускников муниципальных общеобразовательных учреждений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 соответствующих современным требованиям обучения, в общем количестве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общеобразовательных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71D7">
              <w:rPr>
                <w:rFonts w:ascii="Times New Roman" w:eastAsia="Times New Roman" w:hAnsi="Times New Roman" w:cs="Times New Roman"/>
              </w:rPr>
              <w:t xml:space="preserve">Доля </w:t>
            </w:r>
            <w:proofErr w:type="gramStart"/>
            <w:r w:rsidRPr="005271D7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  <w:r w:rsidRPr="005271D7">
              <w:rPr>
                <w:rFonts w:ascii="Times New Roman" w:eastAsia="Times New Roman" w:hAnsi="Times New Roman" w:cs="Times New Roman"/>
              </w:rPr>
              <w:t xml:space="preserve"> общеобразовательных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271D7">
              <w:rPr>
                <w:rFonts w:ascii="Times New Roman" w:eastAsia="Times New Roman" w:hAnsi="Times New Roman" w:cs="Times New Roman"/>
              </w:rPr>
              <w:t>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 первой и второй  групп здоровья в общей 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общеобразовательных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муниципальных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общеобразовательных учреждениях, занимающихся во вторую (третью) смену, 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численности 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муниципальных общеобразовательных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муниципального образования на общее образование 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расчете на 1 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муниципальных общеобразовательных учреждениях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14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фактической обеспеченности учреждениями культуры 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нормативной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клубами и учреждениями клубного типа</w:t>
            </w:r>
          </w:p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культуры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библиотеками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парками культуры и отдыха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культуры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культуры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14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Отдел физической культуры, спорта и молодежной </w:t>
            </w: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политики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14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Жилищное строительство и обеспечение граждан жильем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-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кв. метров</w:t>
            </w:r>
          </w:p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по архитектуре и градостроительству</w:t>
            </w: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градостроительства, транспорта и охраны окружающей среды</w:t>
            </w: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введенная</w:t>
            </w:r>
            <w:proofErr w:type="gramEnd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действие за один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гектаров</w:t>
            </w:r>
          </w:p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по архитектуре и градостроительству</w:t>
            </w: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градостроительства, транспорта и охраны окружающей среды</w:t>
            </w: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земельных участков,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жилищного строительства, индивидуального строительства и комплексного освоения в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строительства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</w:t>
            </w: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которых 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о предоставлении земельного участка или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по архитектуре и градостроительству</w:t>
            </w: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</w:t>
            </w: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градостроительства, транспорта и охраны окружающей среды</w:t>
            </w: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14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 «Управление ЖКХ, строительства и обслуживания ОМС»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организаций коммунального комплекса, осуществляющих производство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товаров, оказание услуг по водо-, тепл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газо-, электроснабжению, водоотведению, очистке сточных </w:t>
            </w: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вод, утилизации (захоронению) твердых бытовых отходов и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использующих</w:t>
            </w:r>
            <w:proofErr w:type="gramEnd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объекты коммунальной инфраструктуры на праве частной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собственности, по договору аренды или концессии, участие субъекта Российской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 и (или) городского округа (муниципального района) в уставном капитале которых составляет не более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25 процентов, в общем числе организаций коммунального комплекса, осуществляющих свою деятельность на территории городского округ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 «Управление ЖКХ, строительства и обслуживания ОМС»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управлению имуществом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</w:t>
            </w: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состоящего на учете в качестве нуждающегося в жилых помещениях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Отдел социальных гарантий Администрации муниципального образования </w:t>
            </w: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Алапаевское</w:t>
            </w:r>
          </w:p>
        </w:tc>
      </w:tr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14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Организация муниципального управления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налоговых и неналоговых 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(без учета субвенций)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управление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271D7">
              <w:rPr>
                <w:rFonts w:ascii="Courier New" w:eastAsia="Times New Roman" w:hAnsi="Courier New" w:cs="Courier New"/>
                <w:sz w:val="24"/>
                <w:szCs w:val="24"/>
              </w:rPr>
              <w:t>процентов</w:t>
            </w:r>
          </w:p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управлению имуществом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271D7">
              <w:rPr>
                <w:rFonts w:ascii="Courier New" w:eastAsia="Times New Roman" w:hAnsi="Courier New" w:cs="Courier New"/>
                <w:sz w:val="20"/>
                <w:szCs w:val="20"/>
              </w:rPr>
              <w:t>тыс. рублей</w:t>
            </w:r>
          </w:p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по архитектуре и градостроительству</w:t>
            </w: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градостроительства, транспорта и охраны окружающей среды</w:t>
            </w: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 муниципального </w:t>
            </w: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образования Алапаевское, МКУ «Управление ЖКХ, строительства и обслуживания ОМС»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просроченной кредиторской задолженности по оплате труда (включая</w:t>
            </w:r>
            <w:proofErr w:type="gramEnd"/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оплату труда) муниципальных учреждений в общем объеме расходов муниципального образования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на оплату труда (включая начисления на оплату труда)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управление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муниципального образования на содержание работников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 в расчете на одного жителя муниципального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управление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схемы территориального</w:t>
            </w:r>
          </w:p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 муниципального района)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по архитектуре и градостроительству</w:t>
            </w: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градостроительства, транспорта и охраны окружающей среды</w:t>
            </w: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 муниципального образования </w:t>
            </w: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процентов от числа опрошенных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Организационный отдел Администрации муниципального образования Алапаевское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Среднегодовая численность постоянного населения       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человек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Отдел экономики Администрации муниципального образования Алапаевское </w:t>
            </w:r>
          </w:p>
        </w:tc>
      </w:tr>
      <w:tr w:rsidR="005271D7" w:rsidRPr="005271D7" w:rsidTr="009F1EA8">
        <w:trPr>
          <w:gridAfter w:val="1"/>
          <w:wAfter w:w="20" w:type="dxa"/>
          <w:trHeight w:val="327"/>
        </w:trPr>
        <w:tc>
          <w:tcPr>
            <w:tcW w:w="14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 «Управление ЖКХ, строительства и обслуживания ОМС»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электрическая энергия    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кВт/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                  проживающего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тепловая энергия         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Гкал на 1                             кв. метр                                общей                               площади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горячая вода             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куб. метров                                на 1                                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холодная вода            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куб. метров                                на 1                                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природный газ            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куб. метров                                на 1                                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 «Управление ЖКХ, строительства и обслуживания ОМС»</w:t>
            </w: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электрическая энергия    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кВт/</w:t>
            </w:r>
            <w:proofErr w:type="gramStart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                               человека                            населения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тепловая энергия         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Гкал на 1                               кв. метр                               общей                                 площади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горячая вода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куб. метров                                  на 1                              человека                              населения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холодная вода            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куб. метров                                  на 1                              человека                              населения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1D7" w:rsidRPr="005271D7" w:rsidTr="009F1EA8">
        <w:trPr>
          <w:gridAfter w:val="2"/>
          <w:wAfter w:w="34" w:type="dxa"/>
          <w:trHeight w:val="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природный газ            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1D7">
              <w:rPr>
                <w:rFonts w:ascii="Times New Roman" w:eastAsia="Times New Roman" w:hAnsi="Times New Roman" w:cs="Times New Roman"/>
                <w:sz w:val="24"/>
                <w:szCs w:val="24"/>
              </w:rPr>
              <w:t>куб. метров                                  на 1                              человека                              населения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1D7" w:rsidRPr="005271D7" w:rsidRDefault="005271D7" w:rsidP="0052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D7" w:rsidRPr="005271D7" w:rsidRDefault="005271D7" w:rsidP="005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71D7" w:rsidRPr="005271D7" w:rsidRDefault="005271D7" w:rsidP="0052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1D7" w:rsidRPr="005271D7" w:rsidRDefault="005271D7" w:rsidP="0052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75C" w:rsidRDefault="0035075C" w:rsidP="009F1EA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5271D7">
      <w:headerReference w:type="default" r:id="rId10"/>
      <w:pgSz w:w="16838" w:h="11906" w:orient="landscape"/>
      <w:pgMar w:top="1702" w:right="539" w:bottom="1701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F3" w:rsidRDefault="00CF7BF3" w:rsidP="003E150D">
      <w:pPr>
        <w:spacing w:after="0" w:line="240" w:lineRule="auto"/>
      </w:pPr>
      <w:r>
        <w:separator/>
      </w:r>
    </w:p>
  </w:endnote>
  <w:endnote w:type="continuationSeparator" w:id="0">
    <w:p w:rsidR="00CF7BF3" w:rsidRDefault="00CF7BF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F3" w:rsidRDefault="00CF7BF3" w:rsidP="003E150D">
      <w:pPr>
        <w:spacing w:after="0" w:line="240" w:lineRule="auto"/>
      </w:pPr>
      <w:r>
        <w:separator/>
      </w:r>
    </w:p>
  </w:footnote>
  <w:footnote w:type="continuationSeparator" w:id="0">
    <w:p w:rsidR="00CF7BF3" w:rsidRDefault="00CF7BF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513872"/>
      <w:docPartObj>
        <w:docPartGallery w:val="Page Numbers (Top of Page)"/>
        <w:docPartUnique/>
      </w:docPartObj>
    </w:sdtPr>
    <w:sdtContent>
      <w:p w:rsidR="00A13A38" w:rsidRDefault="00A13A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3A38" w:rsidRDefault="00A13A3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5271D7" w:rsidRDefault="005271D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A3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271D7" w:rsidRDefault="005271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271D7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9358C8"/>
    <w:rsid w:val="009409DF"/>
    <w:rsid w:val="00982793"/>
    <w:rsid w:val="0099046C"/>
    <w:rsid w:val="009A6E2C"/>
    <w:rsid w:val="009F1EA8"/>
    <w:rsid w:val="00A01602"/>
    <w:rsid w:val="00A13A38"/>
    <w:rsid w:val="00A15F82"/>
    <w:rsid w:val="00A50171"/>
    <w:rsid w:val="00AF6C84"/>
    <w:rsid w:val="00B67D04"/>
    <w:rsid w:val="00B917BF"/>
    <w:rsid w:val="00BF24E7"/>
    <w:rsid w:val="00C27E39"/>
    <w:rsid w:val="00C3445F"/>
    <w:rsid w:val="00CF7BF3"/>
    <w:rsid w:val="00D066B5"/>
    <w:rsid w:val="00D37532"/>
    <w:rsid w:val="00DB31CB"/>
    <w:rsid w:val="00DF452B"/>
    <w:rsid w:val="00E116F6"/>
    <w:rsid w:val="00E143DE"/>
    <w:rsid w:val="00F62456"/>
    <w:rsid w:val="00F62614"/>
    <w:rsid w:val="00F74E25"/>
    <w:rsid w:val="00F83B29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rsid w:val="00527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rsid w:val="00527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2015-03-27T07:04:00Z</cp:lastPrinted>
  <dcterms:created xsi:type="dcterms:W3CDTF">2015-03-25T09:46:00Z</dcterms:created>
  <dcterms:modified xsi:type="dcterms:W3CDTF">2015-03-27T07:06:00Z</dcterms:modified>
</cp:coreProperties>
</file>