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CF40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F407D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</w:p>
    <w:p w:rsidR="00FA5F02" w:rsidRDefault="00CF407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внесении изменений в постановление Администрации 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образования Алапаевское от 24 ноября 2014 года № 1136 «Об утверждении Административного регламента предоставления муниципальной услуги по регистрации трудовых договоров, заключаемых работниками с работодателями – физическими лицами, не являющимися индивидуальными предпринимателями, на территории муниципального образования Алапаевское, а так же регистрация факта прекращения указанных трудовых договоров»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407D">
        <w:rPr>
          <w:rFonts w:ascii="Times New Roman" w:eastAsia="Times New Roman" w:hAnsi="Times New Roman" w:cs="Times New Roman"/>
          <w:bCs/>
          <w:sz w:val="28"/>
          <w:szCs w:val="28"/>
        </w:rPr>
        <w:t>На основании постановления Администрации муниципального образования Алапаевское от 20 февраля 2015 года № 153 «О Протесте Алапаевского городского прокурора от 26 января 2015 года № 89 на Административный регламент предоставления муниципальной услуги</w:t>
      </w:r>
      <w:r w:rsidRPr="00CF40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407D">
        <w:rPr>
          <w:rFonts w:ascii="Times New Roman" w:eastAsia="Times New Roman" w:hAnsi="Times New Roman" w:cs="Times New Roman"/>
          <w:bCs/>
          <w:sz w:val="28"/>
          <w:szCs w:val="28"/>
        </w:rPr>
        <w:t>по регистрации трудовых договоров, заключаемых работниками с работодателями – физическими лицами, не являющими индивидуальными предпринимателями, на территории муниципального образования Алапаевское, а так же регистрация факта прекращения указанных трудовых договоров,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бразования Алапаевское от 24 ноября </w:t>
      </w:r>
      <w:r w:rsidRPr="00CF407D">
        <w:rPr>
          <w:rFonts w:ascii="Times New Roman" w:eastAsia="Times New Roman" w:hAnsi="Times New Roman" w:cs="Times New Roman"/>
          <w:bCs/>
          <w:sz w:val="28"/>
          <w:szCs w:val="28"/>
        </w:rPr>
        <w:t xml:space="preserve">2014 года № 1136», в соответствии с Трудовым кодексом Российской Федерации, Федеральным законом от 27 июля 2010 года № 210 – ФЗ «Об оказании предоставления государственных и муниципальных услуг», Федеральным законом от 06 октября 2003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CF407D">
        <w:rPr>
          <w:rFonts w:ascii="Times New Roman" w:eastAsia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F407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Уставом муниципального образования,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</w:t>
      </w:r>
      <w:r w:rsidRPr="00CF40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по регистрации трудовых договоров, заключаемых работниками с работодателями – физическими лицами, не являющими индивидуальными предпринимателями, на территории муниципального 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Алапаевское, а так же регистрация факта прекращения указанных трудовых договоров,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24 ноября 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>2014 года № 1136», следующие изменения: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>одпункт 2.4. пункта 2 изложить в следующей редакции: «2.4. Работодатель – физическое лицо, не являющееся индивидуальным предпринимателем,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</w:t>
      </w:r>
      <w:r>
        <w:rPr>
          <w:rFonts w:ascii="Times New Roman" w:eastAsia="Times New Roman" w:hAnsi="Times New Roman" w:cs="Times New Roman"/>
          <w:sz w:val="28"/>
          <w:szCs w:val="28"/>
        </w:rPr>
        <w:t>ом заключать трудовые договоры».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>одпункт 7.1. пункта 7 изложить в следующей редакции: «7.1. Работодатель – физическое лицо, не являющееся индивидуальным предпринимателем,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</w:t>
      </w:r>
      <w:r>
        <w:rPr>
          <w:rFonts w:ascii="Times New Roman" w:eastAsia="Times New Roman" w:hAnsi="Times New Roman" w:cs="Times New Roman"/>
          <w:sz w:val="28"/>
          <w:szCs w:val="28"/>
        </w:rPr>
        <w:t>ом заключать трудовые договоры».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>одпункт 12.1. пункта 12 изложить в следующей редакции: «12.1. Заявление о предоставлении муниципальной услуги оформлено с нарушением требований, указанных в пункте 11 настоящего Административного регламента, в том числе не представлены, либо представлены не в полном объеме документы, предусмотренные пунктом 10 настоящего Административного регламента».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>аевское опубликовать настоящее постановление в газете «Алапаевская искра»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F407D" w:rsidRPr="00CF407D" w:rsidRDefault="00CF407D" w:rsidP="00CF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CF407D">
        <w:rPr>
          <w:rFonts w:ascii="Times New Roman" w:eastAsia="Times New Roman" w:hAnsi="Times New Roman" w:cs="Times New Roman"/>
          <w:sz w:val="28"/>
          <w:szCs w:val="28"/>
        </w:rPr>
        <w:t xml:space="preserve">   К.И. Деев</w:t>
      </w:r>
    </w:p>
    <w:p w:rsidR="00CF407D" w:rsidRPr="00CF407D" w:rsidRDefault="00CF407D" w:rsidP="00CF4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07D" w:rsidRPr="00CF407D" w:rsidRDefault="00CF407D" w:rsidP="00CF4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07D" w:rsidRPr="00CF407D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0A" w:rsidRDefault="00EF310A" w:rsidP="003E150D">
      <w:pPr>
        <w:spacing w:after="0" w:line="240" w:lineRule="auto"/>
      </w:pPr>
      <w:r>
        <w:separator/>
      </w:r>
    </w:p>
  </w:endnote>
  <w:endnote w:type="continuationSeparator" w:id="0">
    <w:p w:rsidR="00EF310A" w:rsidRDefault="00EF310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0A" w:rsidRDefault="00EF310A" w:rsidP="003E150D">
      <w:pPr>
        <w:spacing w:after="0" w:line="240" w:lineRule="auto"/>
      </w:pPr>
      <w:r>
        <w:separator/>
      </w:r>
    </w:p>
  </w:footnote>
  <w:footnote w:type="continuationSeparator" w:id="0">
    <w:p w:rsidR="00EF310A" w:rsidRDefault="00EF310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CF407D"/>
    <w:rsid w:val="00D066B5"/>
    <w:rsid w:val="00D37532"/>
    <w:rsid w:val="00DB31CB"/>
    <w:rsid w:val="00DF452B"/>
    <w:rsid w:val="00E116F6"/>
    <w:rsid w:val="00E143DE"/>
    <w:rsid w:val="00EF310A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2015-03-30T09:24:00Z</cp:lastPrinted>
  <dcterms:created xsi:type="dcterms:W3CDTF">2015-03-30T09:25:00Z</dcterms:created>
  <dcterms:modified xsi:type="dcterms:W3CDTF">2015-03-30T09:25:00Z</dcterms:modified>
</cp:coreProperties>
</file>