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717D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февраля </w:t>
      </w:r>
      <w:r w:rsidR="00A127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C717DB">
        <w:rPr>
          <w:rFonts w:ascii="Times New Roman" w:eastAsia="Times New Roman" w:hAnsi="Times New Roman" w:cs="Times New Roman"/>
          <w:color w:val="000000"/>
          <w:sz w:val="28"/>
          <w:szCs w:val="28"/>
        </w:rPr>
        <w:t>150</w:t>
      </w:r>
    </w:p>
    <w:p w:rsidR="00FA5F02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717DB" w:rsidRDefault="00C717D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комплексную Программу повышения качества жизни населения муниципального образования Алапаевское 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b/>
          <w:i/>
          <w:sz w:val="28"/>
          <w:szCs w:val="28"/>
        </w:rPr>
        <w:t>на период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17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2018 года, утвержденную постановлением Администрации муниципального образования Алапаевское от 14 ноября 2014 года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17DB">
        <w:rPr>
          <w:rFonts w:ascii="Times New Roman" w:eastAsia="Times New Roman" w:hAnsi="Times New Roman" w:cs="Times New Roman"/>
          <w:b/>
          <w:i/>
          <w:sz w:val="28"/>
          <w:szCs w:val="28"/>
        </w:rPr>
        <w:t>1097</w:t>
      </w:r>
    </w:p>
    <w:p w:rsidR="00C717DB" w:rsidRPr="00C717DB" w:rsidRDefault="00C717DB" w:rsidP="00C717DB">
      <w:pPr>
        <w:autoSpaceDE w:val="0"/>
        <w:autoSpaceDN w:val="0"/>
        <w:adjustRightInd w:val="0"/>
        <w:spacing w:before="226"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Во исполнение подпункта 2 пункта 5 Указа Губернатора Свердловской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от 29 января 2014 года № 45-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УГ «О Концепции повышения качества жизни населения Свердловской области на период до 2030 года – «Новое качество жизни уральцев»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постановлением Правительства Свердловской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01 июля 2014 года № 552-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ПП «Об утверждении комплексной программы повышения качества жизни населения Свердловской области на период до 2018 года – «Новое качество жизни уральцев»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, постановлением Администрации муниципального образования Алапаевское от 12 марта 2014 года № 212 «О разработке муниципальной комплексной Программы повышения качества жизни населения муниципального образования Алапаевское на период до 2018 года», в целях повышения удовлетворенности качеством своей жизни жителей муниципального образования Алапаевское, реализации первого этапа выполнения Концепции повышения качества жизни населения Свердловской области на период до 2030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«Новое качество жизни уральцев»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Алапаевское, 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8"/>
          <w:szCs w:val="28"/>
        </w:rPr>
      </w:pP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1. Внести в комплексную Программу повышения качества жизни населения муниципального образования Алапаевское на период до 2018 года, утвержденную постановлением Администрации муниципального образования Алапаевское от 14 ноября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1097 (далее – Программа)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 В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 паспорте Программы строку 7 изложить в новой редакции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1.2. 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2 к Программе строки 1, 2,3,4,5,10,11,12,13,14,65,66,67,68,69,73,74,75,76,154,155,156,157,158,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159,160, 163,164,165 изложить в новой редакции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2). 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color w:val="FF00FF"/>
          <w:sz w:val="28"/>
          <w:szCs w:val="28"/>
        </w:rPr>
        <w:tab/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(А.А.Зорихина)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в газете «Алапаевская искра»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Алапаевское в сети Интернет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color w:val="FF00FF"/>
          <w:sz w:val="28"/>
          <w:szCs w:val="28"/>
        </w:rPr>
        <w:tab/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C717DB" w:rsidRPr="00C717DB" w:rsidRDefault="00C717DB" w:rsidP="00C71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717DB" w:rsidRPr="00C717DB" w:rsidRDefault="00C717DB" w:rsidP="00C717D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717DB" w:rsidRPr="00C717DB" w:rsidRDefault="00C717DB" w:rsidP="00C717D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17DB" w:rsidRPr="00C717DB" w:rsidRDefault="00C717DB" w:rsidP="00C717D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C717DB" w:rsidRPr="00C717DB" w:rsidRDefault="00C717DB" w:rsidP="00C717D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 февраля 2015 года №150</w:t>
      </w:r>
    </w:p>
    <w:p w:rsidR="00C717DB" w:rsidRPr="00C717DB" w:rsidRDefault="00C717DB" w:rsidP="00C7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DB" w:rsidRPr="00C717DB" w:rsidRDefault="00C717DB" w:rsidP="00C7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Изменения в паспорт</w:t>
      </w:r>
    </w:p>
    <w:p w:rsidR="00C717DB" w:rsidRPr="00C717DB" w:rsidRDefault="00C717DB" w:rsidP="00C7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7DB">
        <w:rPr>
          <w:rFonts w:ascii="Times New Roman" w:eastAsia="Times New Roman" w:hAnsi="Times New Roman" w:cs="Times New Roman"/>
          <w:sz w:val="28"/>
          <w:szCs w:val="28"/>
        </w:rPr>
        <w:t>комплексной Программы повышения качества жизни населения муниципального образования Алапаевское на период до 2018 года</w:t>
      </w:r>
    </w:p>
    <w:p w:rsidR="00C717DB" w:rsidRPr="00C717DB" w:rsidRDefault="00C717DB" w:rsidP="00C7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190"/>
        <w:gridCol w:w="5630"/>
      </w:tblGrid>
      <w:tr w:rsidR="00C717DB" w:rsidRPr="00C717DB" w:rsidTr="00C717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B" w:rsidRPr="00C717DB" w:rsidRDefault="00C717DB" w:rsidP="00C717DB">
            <w:pPr>
              <w:jc w:val="center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B" w:rsidRPr="00C717DB" w:rsidRDefault="00C717DB" w:rsidP="00C717DB">
            <w:pPr>
              <w:jc w:val="both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Реализацию мероприятий Программы планируется осуществлять за счет средств в объеме</w:t>
            </w:r>
            <w:r w:rsidRPr="00C717DB">
              <w:rPr>
                <w:color w:val="FF6600"/>
                <w:sz w:val="28"/>
                <w:szCs w:val="28"/>
              </w:rPr>
              <w:t xml:space="preserve"> </w:t>
            </w:r>
            <w:r w:rsidRPr="00C717DB">
              <w:rPr>
                <w:sz w:val="28"/>
                <w:szCs w:val="28"/>
              </w:rPr>
              <w:t>5413186,66 тыс. рублей, в том числе: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2014 год - 1109659,55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2015 год – 1416565,81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2016 год – 1323936,4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2017 год – 742265,7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2018 год – 820759,2 тыс. рублей;</w:t>
            </w:r>
          </w:p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средства, планируемые за счет средств федерального бюджета, в объеме</w:t>
            </w:r>
            <w:r w:rsidRPr="00C717DB">
              <w:rPr>
                <w:color w:val="FF6600"/>
                <w:sz w:val="28"/>
                <w:szCs w:val="28"/>
              </w:rPr>
              <w:t xml:space="preserve"> </w:t>
            </w:r>
            <w:r w:rsidRPr="00C717DB">
              <w:rPr>
                <w:sz w:val="28"/>
                <w:szCs w:val="28"/>
              </w:rPr>
              <w:t>161041,3 тыс. рублей, в том числе: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2014 год – 101274,3 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2015 год - 14641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2016 год - 14736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2017 год - 15039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2018 год - 15351 тыс. рублей;</w:t>
            </w:r>
          </w:p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средства, планируемые за счет средств областного бюджета, в объеме 3785909,97 тыс.</w:t>
            </w:r>
            <w:r w:rsidR="00C03224">
              <w:rPr>
                <w:sz w:val="28"/>
                <w:szCs w:val="28"/>
              </w:rPr>
              <w:t xml:space="preserve"> </w:t>
            </w:r>
            <w:r w:rsidRPr="00C717DB">
              <w:rPr>
                <w:sz w:val="28"/>
                <w:szCs w:val="28"/>
              </w:rPr>
              <w:t>рублей,</w:t>
            </w:r>
          </w:p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в том числе: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2014 год – 710996,29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2015 год – 1083577,78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2016 год – 1013622,8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2017 год – 455004,2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2018 год – 522708,9 тыс. рублей</w:t>
            </w:r>
            <w:r w:rsidR="00C03224"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средства, планируемые за счет средств местного бюджета, в объеме 1438335,39 тыс. рублей,</w:t>
            </w:r>
          </w:p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в том числе: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2014 год -  297368,96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2015 год – 298972,03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2016 год – 287147,6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2017 год -  272187,5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2018 год – 282659,3  тыс. рублей;</w:t>
            </w:r>
          </w:p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lastRenderedPageBreak/>
              <w:t>средства, планируемые за счет внебюджетных источников, в</w:t>
            </w:r>
            <w:r w:rsidRPr="00C717DB">
              <w:rPr>
                <w:color w:val="FF6600"/>
                <w:sz w:val="28"/>
                <w:szCs w:val="28"/>
              </w:rPr>
              <w:t xml:space="preserve"> </w:t>
            </w:r>
            <w:r w:rsidRPr="00C717DB">
              <w:rPr>
                <w:sz w:val="28"/>
                <w:szCs w:val="28"/>
              </w:rPr>
              <w:t>объеме 27900  тыс. рублей,</w:t>
            </w:r>
          </w:p>
          <w:p w:rsidR="00C717DB" w:rsidRPr="00C717DB" w:rsidRDefault="00C717DB" w:rsidP="00C717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в том числе: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2014 год - 20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2015 год - 19375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2016 год - 8430 тыс. рублей;</w:t>
            </w:r>
          </w:p>
          <w:p w:rsidR="00C717DB" w:rsidRPr="00C717DB" w:rsidRDefault="00C717DB" w:rsidP="00C03224">
            <w:pPr>
              <w:widowControl w:val="0"/>
              <w:autoSpaceDE w:val="0"/>
              <w:autoSpaceDN w:val="0"/>
              <w:adjustRightInd w:val="0"/>
              <w:ind w:firstLine="415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2017 год - 35 тыс. рублей;</w:t>
            </w:r>
          </w:p>
          <w:p w:rsidR="00C717DB" w:rsidRPr="00C717DB" w:rsidRDefault="00C717DB" w:rsidP="00C03224">
            <w:pPr>
              <w:ind w:firstLine="415"/>
              <w:jc w:val="both"/>
              <w:rPr>
                <w:sz w:val="28"/>
                <w:szCs w:val="28"/>
              </w:rPr>
            </w:pPr>
            <w:r w:rsidRPr="00C717DB">
              <w:rPr>
                <w:sz w:val="28"/>
                <w:szCs w:val="28"/>
              </w:rPr>
              <w:t>2018 год -  40 тыс. рублей</w:t>
            </w:r>
            <w:r w:rsidR="00C03224">
              <w:rPr>
                <w:sz w:val="28"/>
                <w:szCs w:val="28"/>
              </w:rPr>
              <w:t>.</w:t>
            </w:r>
          </w:p>
        </w:tc>
      </w:tr>
    </w:tbl>
    <w:p w:rsidR="00C717DB" w:rsidRPr="00C717DB" w:rsidRDefault="00C717DB" w:rsidP="00C7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717DB" w:rsidRPr="00C717DB" w:rsidRDefault="00C717DB" w:rsidP="00C717D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C03224" w:rsidSect="00E050DF">
          <w:headerReference w:type="default" r:id="rId9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>от 19 февраля 2015 года №150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 xml:space="preserve">к комплексной Программе 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 xml:space="preserve">повышения качества жизни населения 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>Алапаевское на период до 2018 года</w:t>
      </w: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224" w:rsidRPr="00C03224" w:rsidRDefault="00C03224" w:rsidP="00C03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224" w:rsidRPr="00C03224" w:rsidRDefault="00C03224" w:rsidP="00C03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>Изменения в 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22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C03224" w:rsidRPr="00C03224" w:rsidRDefault="00C03224" w:rsidP="00C03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224">
        <w:rPr>
          <w:rFonts w:ascii="Times New Roman" w:eastAsia="Times New Roman" w:hAnsi="Times New Roman" w:cs="Times New Roman"/>
          <w:sz w:val="28"/>
          <w:szCs w:val="28"/>
        </w:rPr>
        <w:t xml:space="preserve">к  комплексной Программе повышения качества жизни населения муниципального образования Алапаевское на период до 2018 года </w:t>
      </w:r>
    </w:p>
    <w:p w:rsidR="00C03224" w:rsidRPr="00C03224" w:rsidRDefault="00C03224" w:rsidP="00C03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3151"/>
        <w:gridCol w:w="1546"/>
        <w:gridCol w:w="1546"/>
        <w:gridCol w:w="1546"/>
        <w:gridCol w:w="1406"/>
        <w:gridCol w:w="1266"/>
        <w:gridCol w:w="1266"/>
        <w:gridCol w:w="2176"/>
      </w:tblGrid>
      <w:tr w:rsidR="00C03224" w:rsidRPr="00C03224" w:rsidTr="00C03224"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строки целевых показателей и индикаторов, на достижение которых направлены мероприятия</w:t>
            </w:r>
          </w:p>
        </w:tc>
      </w:tr>
      <w:tr w:rsidR="00C03224" w:rsidRPr="00C03224" w:rsidTr="00C03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24" w:rsidRPr="00C03224" w:rsidRDefault="00C03224" w:rsidP="00C03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ПО </w:t>
            </w: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КОМПЛЕКСНОЙ ПРОГРАММЕ, В ТОМ ЧИСЛЕ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5413186,66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1109659,55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1416565,81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1323936,4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742265,7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820759,2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161041,3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101274,3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14641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14736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15039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15351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3785909,97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710996,29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1083577,78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1013622,8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455004,2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522708,9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1438335,39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297368,96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298972,03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287147,6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272187,5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282659,3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27900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19375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8430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нужды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3665163,66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780542,85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825651,71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664355,4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683060,1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711553,6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161041,3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101274,3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14641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14736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15039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15351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2139880,27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404453,59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534067,58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383504,8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397574,8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420279,5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1364092,09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274794,96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276918,13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266084,6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270411,3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275883,1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2. «ПОВЫШЕНИЕ КАЧЕСТВА ЧЕЛОВЕЧЕСКОГО КАПИТАЛА»</w:t>
            </w: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ПОДПРОГРАММЕ 2. В ТОМ ЧИСЛЕ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3625498,6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693251,3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812563,6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782915,6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629167,3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707600,8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140650,7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99487,7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2194402,6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329477,1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545454,4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513888,8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368948,8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436633,5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1290445,3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264286,5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257119,2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258941,8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249830,5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260267,3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направлению «Прочие нужды»,  в том числе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3205805,6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659751,3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649373,6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609912,6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629167,3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657600,8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140650,7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99487,7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1822402,6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311477,1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395454,4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354888,8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368948,8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391633,5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1242752,3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248786,5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243929,2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244938,8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249830,5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255267,3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1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 Обеспечение государственных гарантий прав граждан на получение общедоступного и </w:t>
            </w: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бесплатного общего образования в муниципальных образовательных организациях, а также обеспечение доступности качественных образовательных услуг в сфере дополнительного образования в муниципальном образовании Алапаевское</w:t>
            </w: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направлению «Прочие нужды»,</w:t>
            </w: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том числе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1462672,4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263429,4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267203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300505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308115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323420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850988,5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146357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155741,5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178890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180500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189500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611683,9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117072,4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111461,5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121615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127615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133920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45.</w:t>
            </w:r>
          </w:p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</w:t>
            </w: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общеобразовательных организациях – всего, из них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1453722,9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259869,4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264863,5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299490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307100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322400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55,56</w:t>
            </w: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849604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145607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155107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178890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180500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189500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604118,9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114262,4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109756,5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120600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126600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132900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47.</w:t>
            </w:r>
          </w:p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 (или) замена, оснащение аппаратурой спутниковой навигации ГЛОНАСС, тахографами автобусов для подвоза обучающихся (воспитанников) в муниципальные общеобразовательные организации – всего, из них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8879,5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3550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2329,5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55,56</w:t>
            </w: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1384,5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634,5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224" w:rsidRPr="00C03224" w:rsidTr="00C03224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7495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1695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224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24" w:rsidRPr="00C03224" w:rsidRDefault="00C03224" w:rsidP="00C03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03224" w:rsidRPr="00C03224" w:rsidRDefault="00C03224" w:rsidP="00C0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224" w:rsidRDefault="00C03224" w:rsidP="00C0322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C03224" w:rsidSect="00C03224">
          <w:pgSz w:w="16838" w:h="11906" w:orient="landscape"/>
          <w:pgMar w:top="1701" w:right="1134" w:bottom="851" w:left="1440" w:header="720" w:footer="720" w:gutter="0"/>
          <w:cols w:space="720"/>
          <w:titlePg/>
          <w:docGrid w:linePitch="299"/>
        </w:sectPr>
      </w:pPr>
    </w:p>
    <w:p w:rsidR="00C03224" w:rsidRDefault="00C03224" w:rsidP="00C0322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C03224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E0" w:rsidRDefault="00F446E0" w:rsidP="003E150D">
      <w:pPr>
        <w:spacing w:after="0" w:line="240" w:lineRule="auto"/>
      </w:pPr>
      <w:r>
        <w:separator/>
      </w:r>
    </w:p>
  </w:endnote>
  <w:endnote w:type="continuationSeparator" w:id="0">
    <w:p w:rsidR="00F446E0" w:rsidRDefault="00F446E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E0" w:rsidRDefault="00F446E0" w:rsidP="003E150D">
      <w:pPr>
        <w:spacing w:after="0" w:line="240" w:lineRule="auto"/>
      </w:pPr>
      <w:r>
        <w:separator/>
      </w:r>
    </w:p>
  </w:footnote>
  <w:footnote w:type="continuationSeparator" w:id="0">
    <w:p w:rsidR="00F446E0" w:rsidRDefault="00F446E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24">
          <w:rPr>
            <w:noProof/>
          </w:rPr>
          <w:t>3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03224"/>
    <w:rsid w:val="00C16428"/>
    <w:rsid w:val="00C27E39"/>
    <w:rsid w:val="00C3445F"/>
    <w:rsid w:val="00C717DB"/>
    <w:rsid w:val="00CB68A4"/>
    <w:rsid w:val="00D066B5"/>
    <w:rsid w:val="00D37532"/>
    <w:rsid w:val="00DB31CB"/>
    <w:rsid w:val="00DB7783"/>
    <w:rsid w:val="00DF452B"/>
    <w:rsid w:val="00DF4582"/>
    <w:rsid w:val="00E050DF"/>
    <w:rsid w:val="00E116F6"/>
    <w:rsid w:val="00E143DE"/>
    <w:rsid w:val="00E74512"/>
    <w:rsid w:val="00EB7E27"/>
    <w:rsid w:val="00F143B2"/>
    <w:rsid w:val="00F446E0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C7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rsid w:val="00C7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2015-04-29T01:50:00Z</cp:lastPrinted>
  <dcterms:created xsi:type="dcterms:W3CDTF">2015-04-29T01:51:00Z</dcterms:created>
  <dcterms:modified xsi:type="dcterms:W3CDTF">2015-04-29T01:51:00Z</dcterms:modified>
</cp:coreProperties>
</file>