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6F096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24 апреля 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6F096B">
        <w:rPr>
          <w:rFonts w:ascii="Times New Roman" w:eastAsia="Times New Roman" w:hAnsi="Times New Roman" w:cs="Times New Roman"/>
          <w:color w:val="000000"/>
          <w:sz w:val="28"/>
          <w:szCs w:val="28"/>
        </w:rPr>
        <w:t>402</w:t>
      </w:r>
    </w:p>
    <w:p w:rsidR="00FA5F02" w:rsidRDefault="0065602A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6F096B" w:rsidRPr="006F096B" w:rsidRDefault="006F096B" w:rsidP="006F096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О проведении </w:t>
      </w:r>
      <w:r w:rsidRPr="006F096B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аукциона по продаже  права на заключение договора аренды земельного участка</w:t>
      </w:r>
    </w:p>
    <w:p w:rsidR="006F096B" w:rsidRPr="006F096B" w:rsidRDefault="006F096B" w:rsidP="006F096B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>В соответствии с Земельным кодексом Российской Федерации, руководствуясь отчетом об оценке рыночной стоимо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сти земельного участка от 10 апреля 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2015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60-04/1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5, протоколом комиссии от 17 апреля 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2015 года, Уставом муниципального образования Алапаевское,</w:t>
      </w:r>
    </w:p>
    <w:p w:rsidR="006F096B" w:rsidRPr="006F096B" w:rsidRDefault="006F096B" w:rsidP="006F096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6F096B" w:rsidRPr="006F096B" w:rsidRDefault="006F096B" w:rsidP="006F096B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>Комитету по управлению имуществом Администрации муниципального образования Алапаевское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(С.В. Брагин)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F096B" w:rsidRPr="006F096B" w:rsidRDefault="006F096B" w:rsidP="006F096B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 xml:space="preserve">Провести аукцион по продаже права на заключение договора аренды земельного участка, с кадастровым номером 66:01:2301002:190, площадью 2263 кв. метров, местоположение: Свердловская область, Алапаевский район, р.п. Верхняя Синячиха, ул. Вокзальная, земельный участок расположен в 120 метрах по направлению на север от ориентира (жилой дом) находящегося за пределами участка, адрес ориентира: Свердловская область, Алапаевский район, р.п. Верхняя Синячиха,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ул. Вокзальная, 41, для строительства производственной базы.</w:t>
      </w:r>
    </w:p>
    <w:p w:rsidR="006F096B" w:rsidRPr="006F096B" w:rsidRDefault="006F096B" w:rsidP="006F096B">
      <w:pPr>
        <w:numPr>
          <w:ilvl w:val="1"/>
          <w:numId w:val="1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>Опубликовать в газете «Алапаевская искра», разместить на официальном сайте Российской Федерации «</w:t>
      </w:r>
      <w:r w:rsidRPr="006F096B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096B">
        <w:rPr>
          <w:rFonts w:ascii="Times New Roman" w:eastAsia="Times New Roman" w:hAnsi="Times New Roman" w:cs="Times New Roman"/>
          <w:sz w:val="28"/>
          <w:szCs w:val="28"/>
          <w:lang w:val="en-US"/>
        </w:rPr>
        <w:t>torgi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096B">
        <w:rPr>
          <w:rFonts w:ascii="Times New Roman" w:eastAsia="Times New Roman" w:hAnsi="Times New Roman" w:cs="Times New Roman"/>
          <w:sz w:val="28"/>
          <w:szCs w:val="28"/>
          <w:lang w:val="en-US"/>
        </w:rPr>
        <w:t>gov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F096B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eastAsia="Times New Roman" w:hAnsi="Times New Roman" w:cs="Times New Roman"/>
          <w:sz w:val="28"/>
          <w:szCs w:val="28"/>
        </w:rPr>
        <w:t>» в сети Интернет, официальном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 xml:space="preserve"> сайте муниципального образования Алапаевское информационное сообщение о продаже права на заключение договора аренды земельного участка.</w:t>
      </w:r>
    </w:p>
    <w:p w:rsidR="006F096B" w:rsidRPr="006F096B" w:rsidRDefault="006F096B" w:rsidP="006F096B">
      <w:pPr>
        <w:numPr>
          <w:ilvl w:val="0"/>
          <w:numId w:val="11"/>
        </w:numPr>
        <w:spacing w:before="100" w:beforeAutospacing="1" w:after="100" w:afterAutospacing="1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>Организационному отделу Администрации муниципального образования Алапаевское настоящее поста</w:t>
      </w:r>
      <w:r>
        <w:rPr>
          <w:rFonts w:ascii="Times New Roman" w:eastAsia="Times New Roman" w:hAnsi="Times New Roman" w:cs="Times New Roman"/>
          <w:sz w:val="28"/>
          <w:szCs w:val="28"/>
        </w:rPr>
        <w:t>новление опубликовать в газете «Алапаевская искра»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муниципального образования Алапаевское.</w:t>
      </w:r>
    </w:p>
    <w:p w:rsidR="006F096B" w:rsidRPr="006F096B" w:rsidRDefault="006F096B" w:rsidP="006F096B">
      <w:pPr>
        <w:numPr>
          <w:ilvl w:val="0"/>
          <w:numId w:val="11"/>
        </w:numPr>
        <w:tabs>
          <w:tab w:val="left" w:pos="851"/>
          <w:tab w:val="left" w:pos="1134"/>
        </w:tabs>
        <w:spacing w:after="0" w:line="240" w:lineRule="auto"/>
        <w:ind w:left="0" w:right="-143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Настоящее п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остановление вступает в силу со дня его опубликования в газете «Алапаевская искра».</w:t>
      </w:r>
    </w:p>
    <w:p w:rsidR="006F096B" w:rsidRPr="006F096B" w:rsidRDefault="006F096B" w:rsidP="006F0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 xml:space="preserve">4.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 xml:space="preserve"> настоящ</w:t>
      </w:r>
      <w:r>
        <w:rPr>
          <w:rFonts w:ascii="Times New Roman" w:eastAsia="Times New Roman" w:hAnsi="Times New Roman" w:cs="Times New Roman"/>
          <w:sz w:val="28"/>
          <w:szCs w:val="28"/>
        </w:rPr>
        <w:t>его постановления возложить на п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редседателя Комитета по управлению имуществом Администрации муниципального образования Алапаевское С.В.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F096B">
        <w:rPr>
          <w:rFonts w:ascii="Times New Roman" w:eastAsia="Times New Roman" w:hAnsi="Times New Roman" w:cs="Times New Roman"/>
          <w:sz w:val="28"/>
          <w:szCs w:val="28"/>
        </w:rPr>
        <w:t>Брагина.</w:t>
      </w:r>
    </w:p>
    <w:p w:rsidR="006F096B" w:rsidRPr="006F096B" w:rsidRDefault="006F096B" w:rsidP="006F0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96B" w:rsidRPr="006F096B" w:rsidRDefault="006F096B" w:rsidP="006F0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096B" w:rsidRPr="006F096B" w:rsidRDefault="006F096B" w:rsidP="006F096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F096B" w:rsidRPr="006F096B" w:rsidRDefault="006F096B" w:rsidP="006F0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6F096B" w:rsidRDefault="006F096B" w:rsidP="006F0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6F096B" w:rsidRPr="006F096B" w:rsidRDefault="006F096B" w:rsidP="006F09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F096B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bookmarkStart w:id="0" w:name="_GoBack"/>
      <w:bookmarkEnd w:id="0"/>
      <w:r w:rsidRPr="006F096B">
        <w:rPr>
          <w:rFonts w:ascii="Times New Roman" w:eastAsia="Times New Roman" w:hAnsi="Times New Roman" w:cs="Times New Roman"/>
          <w:sz w:val="28"/>
          <w:szCs w:val="28"/>
        </w:rPr>
        <w:t xml:space="preserve">  К.И. Деев</w:t>
      </w:r>
    </w:p>
    <w:p w:rsidR="006F096B" w:rsidRPr="006F096B" w:rsidRDefault="006F096B" w:rsidP="006F096B">
      <w:pPr>
        <w:rPr>
          <w:rFonts w:ascii="Calibri" w:eastAsia="Times New Roman" w:hAnsi="Calibri" w:cs="Times New Roman"/>
        </w:rPr>
      </w:pPr>
    </w:p>
    <w:p w:rsidR="001C0A0D" w:rsidRDefault="001C0A0D" w:rsidP="009F265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C0A0D" w:rsidSect="006F096B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7AF" w:rsidRDefault="00C107AF" w:rsidP="003E150D">
      <w:pPr>
        <w:spacing w:after="0" w:line="240" w:lineRule="auto"/>
      </w:pPr>
      <w:r>
        <w:separator/>
      </w:r>
    </w:p>
  </w:endnote>
  <w:endnote w:type="continuationSeparator" w:id="0">
    <w:p w:rsidR="00C107AF" w:rsidRDefault="00C107AF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7AF" w:rsidRDefault="00C107AF" w:rsidP="003E150D">
      <w:pPr>
        <w:spacing w:after="0" w:line="240" w:lineRule="auto"/>
      </w:pPr>
      <w:r>
        <w:separator/>
      </w:r>
    </w:p>
  </w:footnote>
  <w:footnote w:type="continuationSeparator" w:id="0">
    <w:p w:rsidR="00C107AF" w:rsidRDefault="00C107AF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49883"/>
      <w:docPartObj>
        <w:docPartGallery w:val="Page Numbers (Top of Page)"/>
        <w:docPartUnique/>
      </w:docPartObj>
    </w:sdtPr>
    <w:sdtContent>
      <w:p w:rsidR="006F096B" w:rsidRDefault="006F096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602A">
          <w:rPr>
            <w:noProof/>
          </w:rPr>
          <w:t>2</w:t>
        </w:r>
        <w:r>
          <w:fldChar w:fldCharType="end"/>
        </w:r>
      </w:p>
    </w:sdtContent>
  </w:sdt>
  <w:p w:rsidR="006F096B" w:rsidRDefault="006F096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CE42D0"/>
    <w:multiLevelType w:val="multilevel"/>
    <w:tmpl w:val="4EE4D8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/>
      </w:r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52099"/>
    <w:rsid w:val="0065602A"/>
    <w:rsid w:val="006718A2"/>
    <w:rsid w:val="00672368"/>
    <w:rsid w:val="006E31A0"/>
    <w:rsid w:val="006F096B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5F82"/>
    <w:rsid w:val="00A50171"/>
    <w:rsid w:val="00AA7E78"/>
    <w:rsid w:val="00AF6C84"/>
    <w:rsid w:val="00B15D1E"/>
    <w:rsid w:val="00B67D04"/>
    <w:rsid w:val="00B917BF"/>
    <w:rsid w:val="00BB3DC9"/>
    <w:rsid w:val="00BF24E7"/>
    <w:rsid w:val="00C107AF"/>
    <w:rsid w:val="00C27E39"/>
    <w:rsid w:val="00C3445F"/>
    <w:rsid w:val="00CB68A4"/>
    <w:rsid w:val="00D066B5"/>
    <w:rsid w:val="00D37532"/>
    <w:rsid w:val="00DB31CB"/>
    <w:rsid w:val="00DB7783"/>
    <w:rsid w:val="00DF452B"/>
    <w:rsid w:val="00DF4582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2015-04-27T08:30:00Z</cp:lastPrinted>
  <dcterms:created xsi:type="dcterms:W3CDTF">2015-04-27T08:30:00Z</dcterms:created>
  <dcterms:modified xsi:type="dcterms:W3CDTF">2015-04-27T08:30:00Z</dcterms:modified>
</cp:coreProperties>
</file>