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F7C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апреля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F7CB1">
        <w:rPr>
          <w:rFonts w:ascii="Times New Roman" w:eastAsia="Times New Roman" w:hAnsi="Times New Roman" w:cs="Times New Roman"/>
          <w:color w:val="000000"/>
          <w:sz w:val="28"/>
          <w:szCs w:val="28"/>
        </w:rPr>
        <w:t>435</w:t>
      </w:r>
    </w:p>
    <w:p w:rsidR="00FA5F02" w:rsidRDefault="00A77F6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муниципального образования Алапаевское  «Совершенствование социально-экономической политики на территории муниципального образования Алапаевское 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b/>
          <w:i/>
          <w:sz w:val="28"/>
          <w:szCs w:val="28"/>
        </w:rPr>
        <w:t>до 2020 года», утвержденную постановлением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бразования Алапаевское от 02 сентября 2014 года</w:t>
      </w:r>
      <w:r w:rsidRPr="00BF7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805   </w:t>
      </w:r>
      <w:r w:rsidRPr="00BF7CB1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F7CB1" w:rsidRPr="00BF7CB1" w:rsidRDefault="00BF7CB1" w:rsidP="00BF7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Свердловской области от 17 ноября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1002-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ПП «Об утверждении государственной программы Свердловской области «Повышение инвестиционной привлекательности 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до 2020 года», от 25 декабря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№ 1209-ПП «Об утверждении государственной программы Свердловской области «Совершенствование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оциально-экономической политики на территории Свердловской области до 2020 года», на основании Решения Думы муниципального образования Алапаевское от 26 марта 2015 года № 686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   № 650 «О бюджете муниципального образования Алапаевское на 2015 год и плановый период 2016 и 2017 годов», в соответствии с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08 ноября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№ 823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утвержденную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02 сентября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№ 805 следующие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изменения:</w:t>
      </w:r>
    </w:p>
    <w:p w:rsidR="00BF7CB1" w:rsidRPr="00BF7CB1" w:rsidRDefault="00BF7CB1" w:rsidP="00BF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муниципальной программы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строку: «Объемы финансирования муниципальной Программы  по годам реализации» изложить в следующей редакции:</w:t>
      </w:r>
    </w:p>
    <w:p w:rsidR="00BF7CB1" w:rsidRPr="00BF7CB1" w:rsidRDefault="00BF7CB1" w:rsidP="00BF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BF7CB1" w:rsidRPr="00BF7CB1" w:rsidTr="00BF7C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 по годам реализации</w:t>
            </w:r>
          </w:p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  1196586,0  тыс. руб.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2015  год – 398036,6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2016  год – 216953,1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2017  год – 196828,6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2018  год – 144214,8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2019  год – 118683,6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 год – 121869,3 тыс. руб.                            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бюджет –  352886,8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2015  год – 59130,3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2016  год – 56871,6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2017  год – 57547,1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2018  год – 59331,5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2019  год – 59774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 год – 60232,3 тыс. руб.                            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областной  бюджет – 51319,2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руб.: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9526,3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 – 481,5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3481,5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 – 12583,3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12609,6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12637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бюджет – 125700,0 тыс.</w:t>
            </w:r>
            <w:r w:rsidR="00A77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руб.: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125700,0 тыс. руб.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внебюджетные источники – 666680,0 тыс.</w:t>
            </w:r>
            <w:r w:rsidR="00A77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руб.: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203680,0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 – 159600,0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135800,0 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 – 72300,0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46300,0 тыс. руб.;</w:t>
            </w:r>
          </w:p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49000,0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</w:tr>
    </w:tbl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BF7CB1" w:rsidRPr="00BF7CB1" w:rsidRDefault="00BF7CB1" w:rsidP="00BF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lastRenderedPageBreak/>
        <w:t>1.2. Приложение № 2 к муниципальной Программе муниципального образования Алапаевское «Совершенствование социально-экономической политики на территории  муниципального образования Алапаевское до 2020 года» изложить в новой редакции (Приложение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CB1" w:rsidRPr="00BF7CB1" w:rsidRDefault="00BF7CB1" w:rsidP="00BF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(А.А.Зорихина)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BF7CB1" w:rsidRPr="00BF7CB1" w:rsidRDefault="00BF7CB1" w:rsidP="00BF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главу Администрации муниципального образования Алапаевское.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B1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F7CB1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BF7CB1" w:rsidRPr="00BF7CB1" w:rsidRDefault="00BF7CB1" w:rsidP="00BF7C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CB1" w:rsidRPr="00BF7CB1" w:rsidRDefault="00BF7CB1" w:rsidP="00BF7C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7CB1" w:rsidRPr="00BF7CB1" w:rsidSect="00BF7CB1">
          <w:headerReference w:type="default" r:id="rId9"/>
          <w:pgSz w:w="11906" w:h="16838"/>
          <w:pgMar w:top="1135" w:right="850" w:bottom="1134" w:left="1701" w:header="708" w:footer="708" w:gutter="0"/>
          <w:cols w:space="720"/>
          <w:titlePg/>
          <w:docGrid w:linePitch="299"/>
        </w:sectPr>
      </w:pP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 апреля 2015 года № 435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BF7CB1" w:rsidRPr="00BF7CB1" w:rsidRDefault="00BF7CB1" w:rsidP="00BF7CB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F7CB1">
        <w:rPr>
          <w:rFonts w:ascii="Times New Roman" w:eastAsia="Times New Roman" w:hAnsi="Times New Roman" w:cs="Times New Roman"/>
          <w:sz w:val="24"/>
          <w:szCs w:val="24"/>
        </w:rPr>
        <w:t>социально-экономической политики на территории муниципального образования Алапаевское до 2020 года»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 МУНИЦИПАЛЬНОГО ОБРАЗОВАНИЯ АЛАПАЕВСКОЕ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 ДО 2020 ГОДА»</w:t>
      </w: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40"/>
        <w:gridCol w:w="1449"/>
        <w:gridCol w:w="1631"/>
        <w:gridCol w:w="1631"/>
        <w:gridCol w:w="1527"/>
        <w:gridCol w:w="1322"/>
        <w:gridCol w:w="1440"/>
        <w:gridCol w:w="1775"/>
      </w:tblGrid>
      <w:tr w:rsidR="00BF7CB1" w:rsidRPr="00BF7CB1" w:rsidTr="00BF7CB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BF7CB1" w:rsidRPr="00BF7CB1" w:rsidTr="00A77F6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B1" w:rsidRPr="00BF7CB1" w:rsidRDefault="00BF7CB1" w:rsidP="00BF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A77F6B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 ПРОГРАММЕ: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1196586,0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398036,6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216953,1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196828,6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144214,8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118683,6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121869,3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51319,2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12637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352886,8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59130,3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56871,6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57547,1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59331,5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60232,3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351206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58256,6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57353,1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58028,6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58714,8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59183,6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59669,3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346386,8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56230,3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56871,6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57547,1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58131,5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58574,0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59032,3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 СОВЕРШЕНСТВОВАНИЕ  МУНИЦИПАЛЬНОГО УПРАВЛЕНИЯ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1,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нужды 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бюджет*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помещений для открытия «окон» МФЦ на территории муниципального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Алапаевское, приобретение оборудования для МФЦ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бюджет*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реализации Указа Президента Российской Федер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от 07 мая 2012 года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5, 6, 7, 8, 9, 11, 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3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рабочей группы по мониторингу достижения на территории муниципального образования Алапаевское целевых показателей социально-экономического развития в сфере экономической политики, установленных Указами Президента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от 07 мая 2012 года     № 596, 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2. ПОВЫШЕНИЕ ИНВЕСТИЦИОННОЙ ПРИВЛЕКАТЕЛЬНОСТИ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2,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реализуемых или планируемых к реализации инвестиционных проектов на территории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размещение инвестиционного паспорта муниципального образования Алапаевское на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официальном сайте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16, 17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бренда территории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A77F6B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A77F6B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3. РАЗВИТИЕ МАЛОГО И СРЕДНЕГО ПРЕДПРИНИМАТЕЛЬСТВА</w:t>
            </w:r>
          </w:p>
          <w:p w:rsidR="00BF7CB1" w:rsidRPr="00A77F6B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5202,2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1061,7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5202,2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972,2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1061,7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1.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поддержки малого и среднего предпринимательства на территории муниципальных образований,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расположенных в Свердловской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21, 22, 23, 24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Алапаевское: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21, 22, 23, 24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Консультационная  поддержка субъектов малого и среднего предпринимательства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субсидии субъектам малого и среднего предпринимательства  на компенсацию затрат по доставке хлеба и товаров первой необходимости в труднодоступные сельские населенные пункты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Предоставление субсидии вновь созданным субъектам малого и среднего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 в целях возмещения затрат на создание собственного 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Предоставление субсидии на возмещение  части затрат субъектам малого и среднего предпринимательства, связанных с приобретением 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Cs/>
                <w:sz w:val="24"/>
                <w:szCs w:val="20"/>
              </w:rPr>
              <w:t>220,9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Cs/>
                <w:sz w:val="24"/>
                <w:szCs w:val="20"/>
              </w:rPr>
              <w:t>231,0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Cs/>
                <w:sz w:val="24"/>
                <w:szCs w:val="20"/>
              </w:rPr>
              <w:t>240,8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7CB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4. РАЗВИТИЕ ТУРИЗМА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4,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Капитальные вложения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 Бюджетные инвестиции в объекты капитального строительства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федеральной целевой программы «Развитие внутреннего и въездного туризма в Российской Федерации (2011-2018 годы)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программы Российской Федерации «Развитие культуры и туризма»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4, 8, 9, 10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комплекса  обеспечивающей инфраструктуры автотуристского кластера «Самоцветное кольцо Урала» (из средств областного бюджета)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комплекса обеспечивающей инфраструктуры автотуристского кластера «Самоцветное кольцо Урала» (из средств местного бюджета)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F6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  <w:r w:rsidR="00A77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Иные капитальные вложения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капитальные вложения, всего,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709280,0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F7CB1">
              <w:rPr>
                <w:rFonts w:ascii="Times New Roman" w:eastAsia="Times New Roman" w:hAnsi="Times New Roman" w:cs="Arial"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203680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объектов, предназначенных для организации досуга жителей муниципальных образований Свердловской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объектов показа, объектов досуга, объектов активного туризма в муниципальном образовании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360500,0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68600,0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104800,0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69000,0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356900,0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68600,0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104800,0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67800,0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объектов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65600,0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36100,0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36100,0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 коллективных средств размещения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244180,0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55180,0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8, 9, 10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244180,0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55180,0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5. ОБЕСПЕЧЕНИЕ РЕАЛИЗАЦИИ МУНИЦИПАЛЬНОЙ ПРОГРАММЫ МУНИЦИПАЛЬНОГО ОБРАЗОВАНИЯ АЛАПАЕВСКОЕ «СОВЕРШЕНСТВОВАНИЕ СОЦИАЛЬНО-ЭКОНОМИЧЕСКОЙ ПОЛИТИКИ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 АЛАПАЕВСКОЕ  ДО 2020 ГОДА»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343903,8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55909,3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343903,8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55909,3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343903,8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55909,3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343903,8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55909,3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(центральный аппарат)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117204,4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19490,2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19505,1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117204,4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19490,2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19505,1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7251,6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7251,6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территориальных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123834,0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20210,5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20476,5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20756,0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20797,0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123834,0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20210,5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20476,5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20756,0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20797,0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Хозяйственное обслуживание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95613,8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15360,4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16115,0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95613,8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15360,4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16115,0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внесение изменений в муниципальные программы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6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муниципальных программ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7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реализации Указов Президента Российской Федерации от 07 мая 2012 года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социально-экономического развития муниципального образования Алапаевское, формирование ежеквартальных и ежегодных справок о социально-экономическом развитии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31,38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установленные сроки прогноза баланса трудовых ресурсов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10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социально- демографического паспорта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11 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повышения заработной платы категориям работников, определенным в Указе Президента Российской Федерации от 07 мая 2012 года    № 597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программы «Повышение качества жизни населения муниципального образования Алапаевское»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31, 33, 35, 38, 40</w:t>
            </w:r>
          </w:p>
        </w:tc>
      </w:tr>
      <w:tr w:rsidR="00BF7CB1" w:rsidRPr="00BF7CB1" w:rsidTr="00BF7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A77F6B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BF7CB1" w:rsidRPr="00BF7CB1" w:rsidRDefault="00BF7CB1" w:rsidP="00A7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совета по реализации приоритетных национальных проектов в муниципальном образовании </w:t>
            </w: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Алапаевское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B1" w:rsidRPr="00BF7CB1" w:rsidRDefault="00BF7CB1" w:rsidP="00BF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F7CB1" w:rsidRPr="00BF7CB1" w:rsidRDefault="00BF7CB1" w:rsidP="00BF7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B1">
        <w:rPr>
          <w:rFonts w:ascii="Times New Roman" w:eastAsia="Times New Roman" w:hAnsi="Times New Roman" w:cs="Times New Roman"/>
          <w:sz w:val="24"/>
          <w:szCs w:val="24"/>
        </w:rPr>
        <w:t>* справочно</w:t>
      </w:r>
    </w:p>
    <w:p w:rsidR="00BF7CB1" w:rsidRDefault="00BF7CB1" w:rsidP="00BF7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F7CB1" w:rsidSect="00BF7CB1">
          <w:headerReference w:type="default" r:id="rId10"/>
          <w:pgSz w:w="16838" w:h="11906" w:orient="landscape"/>
          <w:pgMar w:top="851" w:right="1440" w:bottom="1701" w:left="1134" w:header="720" w:footer="720" w:gutter="0"/>
          <w:cols w:space="720"/>
          <w:titlePg/>
          <w:docGrid w:linePitch="299"/>
        </w:sectPr>
      </w:pPr>
    </w:p>
    <w:p w:rsidR="00BF7CB1" w:rsidRPr="00BF7CB1" w:rsidRDefault="00BF7CB1" w:rsidP="00BF7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B1" w:rsidRPr="00BF7CB1" w:rsidRDefault="00BF7CB1" w:rsidP="00BF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38" w:rsidRDefault="008D5538" w:rsidP="003E150D">
      <w:pPr>
        <w:spacing w:after="0" w:line="240" w:lineRule="auto"/>
      </w:pPr>
      <w:r>
        <w:separator/>
      </w:r>
    </w:p>
  </w:endnote>
  <w:endnote w:type="continuationSeparator" w:id="0">
    <w:p w:rsidR="008D5538" w:rsidRDefault="008D553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38" w:rsidRDefault="008D5538" w:rsidP="003E150D">
      <w:pPr>
        <w:spacing w:after="0" w:line="240" w:lineRule="auto"/>
      </w:pPr>
      <w:r>
        <w:separator/>
      </w:r>
    </w:p>
  </w:footnote>
  <w:footnote w:type="continuationSeparator" w:id="0">
    <w:p w:rsidR="008D5538" w:rsidRDefault="008D553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10592"/>
      <w:docPartObj>
        <w:docPartGallery w:val="Page Numbers (Top of Page)"/>
        <w:docPartUnique/>
      </w:docPartObj>
    </w:sdtPr>
    <w:sdtContent>
      <w:p w:rsidR="00BF7CB1" w:rsidRDefault="00BF7C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6B">
          <w:rPr>
            <w:noProof/>
          </w:rPr>
          <w:t>2</w:t>
        </w:r>
        <w:r>
          <w:fldChar w:fldCharType="end"/>
        </w:r>
      </w:p>
    </w:sdtContent>
  </w:sdt>
  <w:p w:rsidR="00BF7CB1" w:rsidRDefault="00BF7C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BF7CB1" w:rsidRDefault="00BF7C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6B">
          <w:rPr>
            <w:noProof/>
          </w:rPr>
          <w:t>18</w:t>
        </w:r>
        <w:r>
          <w:fldChar w:fldCharType="end"/>
        </w:r>
      </w:p>
    </w:sdtContent>
  </w:sdt>
  <w:p w:rsidR="00BF7CB1" w:rsidRDefault="00BF7C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Style2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8D5538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77F6B"/>
    <w:rsid w:val="00AA7E78"/>
    <w:rsid w:val="00AF6C84"/>
    <w:rsid w:val="00B15D1E"/>
    <w:rsid w:val="00B67D04"/>
    <w:rsid w:val="00B917BF"/>
    <w:rsid w:val="00BB3DC9"/>
    <w:rsid w:val="00BF24E7"/>
    <w:rsid w:val="00BF7CB1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BF7CB1"/>
  </w:style>
  <w:style w:type="character" w:customStyle="1" w:styleId="16">
    <w:name w:val="Просмотренная гиперссылка1"/>
    <w:basedOn w:val="a0"/>
    <w:uiPriority w:val="99"/>
    <w:semiHidden/>
    <w:unhideWhenUsed/>
    <w:rsid w:val="00BF7CB1"/>
    <w:rPr>
      <w:color w:val="800080"/>
      <w:u w:val="single"/>
    </w:rPr>
  </w:style>
  <w:style w:type="character" w:styleId="af6">
    <w:name w:val="Strong"/>
    <w:basedOn w:val="a0"/>
    <w:qFormat/>
    <w:rsid w:val="00BF7CB1"/>
    <w:rPr>
      <w:rFonts w:ascii="Times New Roman" w:hAnsi="Times New Roman" w:cs="Times New Roman" w:hint="default"/>
      <w:b/>
      <w:bCs/>
    </w:rPr>
  </w:style>
  <w:style w:type="paragraph" w:styleId="af7">
    <w:name w:val="List"/>
    <w:basedOn w:val="a"/>
    <w:semiHidden/>
    <w:unhideWhenUsed/>
    <w:rsid w:val="00BF7CB1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4">
    <w:name w:val="List 2"/>
    <w:basedOn w:val="a"/>
    <w:semiHidden/>
    <w:unhideWhenUsed/>
    <w:rsid w:val="00BF7CB1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Title"/>
    <w:basedOn w:val="a"/>
    <w:link w:val="af9"/>
    <w:qFormat/>
    <w:rsid w:val="00BF7CB1"/>
    <w:pPr>
      <w:spacing w:after="0" w:line="240" w:lineRule="auto"/>
      <w:jc w:val="center"/>
    </w:pPr>
    <w:rPr>
      <w:rFonts w:ascii="Calibri" w:eastAsia="Calibri" w:hAnsi="Calibri" w:cs="Times New Roman"/>
      <w:b/>
      <w:kern w:val="28"/>
      <w:sz w:val="24"/>
      <w:szCs w:val="20"/>
    </w:rPr>
  </w:style>
  <w:style w:type="character" w:customStyle="1" w:styleId="af9">
    <w:name w:val="Название Знак"/>
    <w:basedOn w:val="a0"/>
    <w:link w:val="af8"/>
    <w:rsid w:val="00BF7CB1"/>
    <w:rPr>
      <w:rFonts w:ascii="Calibri" w:eastAsia="Calibri" w:hAnsi="Calibri" w:cs="Times New Roman"/>
      <w:b/>
      <w:kern w:val="28"/>
      <w:sz w:val="24"/>
      <w:szCs w:val="20"/>
    </w:rPr>
  </w:style>
  <w:style w:type="paragraph" w:styleId="afa">
    <w:name w:val="Body Text Indent"/>
    <w:basedOn w:val="a"/>
    <w:link w:val="afb"/>
    <w:semiHidden/>
    <w:unhideWhenUsed/>
    <w:rsid w:val="00BF7C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semiHidden/>
    <w:rsid w:val="00BF7CB1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semiHidden/>
    <w:unhideWhenUsed/>
    <w:rsid w:val="00BF7CB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BF7CB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BF7CB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BF7CB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BF7CB1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BF7CB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rsid w:val="00BF7C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c">
    <w:name w:val="Знак Знак Знак Знак Знак Знак Знак Знак Знак Знак"/>
    <w:basedOn w:val="a"/>
    <w:rsid w:val="00BF7C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BF7CB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BF7CB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1">
    <w:name w:val="Знак Знак4"/>
    <w:basedOn w:val="a0"/>
    <w:locked/>
    <w:rsid w:val="00BF7CB1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17">
    <w:name w:val="Знак Знак1"/>
    <w:basedOn w:val="a0"/>
    <w:rsid w:val="00BF7CB1"/>
    <w:rPr>
      <w:b/>
      <w:bCs w:val="0"/>
      <w:i/>
      <w:iCs w:val="0"/>
      <w:sz w:val="24"/>
      <w:lang w:val="ru-RU" w:eastAsia="ru-RU" w:bidi="ar-SA"/>
    </w:rPr>
  </w:style>
  <w:style w:type="character" w:customStyle="1" w:styleId="FontStyle48">
    <w:name w:val="Font Style48"/>
    <w:basedOn w:val="a0"/>
    <w:rsid w:val="00BF7CB1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BF7CB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Название Знак1"/>
    <w:basedOn w:val="a0"/>
    <w:uiPriority w:val="10"/>
    <w:rsid w:val="00BF7CB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14">
    <w:name w:val="Font Style14"/>
    <w:basedOn w:val="a0"/>
    <w:rsid w:val="00BF7CB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BF7CB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BF7CB1"/>
    <w:rPr>
      <w:rFonts w:ascii="Times New Roman" w:hAnsi="Times New Roman" w:cs="Times New Roman" w:hint="default"/>
      <w:sz w:val="28"/>
      <w:szCs w:val="28"/>
    </w:rPr>
  </w:style>
  <w:style w:type="character" w:styleId="afe">
    <w:name w:val="FollowedHyperlink"/>
    <w:basedOn w:val="a0"/>
    <w:uiPriority w:val="99"/>
    <w:semiHidden/>
    <w:unhideWhenUsed/>
    <w:rsid w:val="00BF7C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BF7CB1"/>
  </w:style>
  <w:style w:type="character" w:customStyle="1" w:styleId="16">
    <w:name w:val="Просмотренная гиперссылка1"/>
    <w:basedOn w:val="a0"/>
    <w:uiPriority w:val="99"/>
    <w:semiHidden/>
    <w:unhideWhenUsed/>
    <w:rsid w:val="00BF7CB1"/>
    <w:rPr>
      <w:color w:val="800080"/>
      <w:u w:val="single"/>
    </w:rPr>
  </w:style>
  <w:style w:type="character" w:styleId="af6">
    <w:name w:val="Strong"/>
    <w:basedOn w:val="a0"/>
    <w:qFormat/>
    <w:rsid w:val="00BF7CB1"/>
    <w:rPr>
      <w:rFonts w:ascii="Times New Roman" w:hAnsi="Times New Roman" w:cs="Times New Roman" w:hint="default"/>
      <w:b/>
      <w:bCs/>
    </w:rPr>
  </w:style>
  <w:style w:type="paragraph" w:styleId="af7">
    <w:name w:val="List"/>
    <w:basedOn w:val="a"/>
    <w:semiHidden/>
    <w:unhideWhenUsed/>
    <w:rsid w:val="00BF7CB1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4">
    <w:name w:val="List 2"/>
    <w:basedOn w:val="a"/>
    <w:semiHidden/>
    <w:unhideWhenUsed/>
    <w:rsid w:val="00BF7CB1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Title"/>
    <w:basedOn w:val="a"/>
    <w:link w:val="af9"/>
    <w:qFormat/>
    <w:rsid w:val="00BF7CB1"/>
    <w:pPr>
      <w:spacing w:after="0" w:line="240" w:lineRule="auto"/>
      <w:jc w:val="center"/>
    </w:pPr>
    <w:rPr>
      <w:rFonts w:ascii="Calibri" w:eastAsia="Calibri" w:hAnsi="Calibri" w:cs="Times New Roman"/>
      <w:b/>
      <w:kern w:val="28"/>
      <w:sz w:val="24"/>
      <w:szCs w:val="20"/>
    </w:rPr>
  </w:style>
  <w:style w:type="character" w:customStyle="1" w:styleId="af9">
    <w:name w:val="Название Знак"/>
    <w:basedOn w:val="a0"/>
    <w:link w:val="af8"/>
    <w:rsid w:val="00BF7CB1"/>
    <w:rPr>
      <w:rFonts w:ascii="Calibri" w:eastAsia="Calibri" w:hAnsi="Calibri" w:cs="Times New Roman"/>
      <w:b/>
      <w:kern w:val="28"/>
      <w:sz w:val="24"/>
      <w:szCs w:val="20"/>
    </w:rPr>
  </w:style>
  <w:style w:type="paragraph" w:styleId="afa">
    <w:name w:val="Body Text Indent"/>
    <w:basedOn w:val="a"/>
    <w:link w:val="afb"/>
    <w:semiHidden/>
    <w:unhideWhenUsed/>
    <w:rsid w:val="00BF7C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semiHidden/>
    <w:rsid w:val="00BF7CB1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semiHidden/>
    <w:unhideWhenUsed/>
    <w:rsid w:val="00BF7CB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BF7CB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BF7CB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BF7CB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BF7CB1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BF7CB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rsid w:val="00BF7C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c">
    <w:name w:val="Знак Знак Знак Знак Знак Знак Знак Знак Знак Знак"/>
    <w:basedOn w:val="a"/>
    <w:rsid w:val="00BF7C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BF7CB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BF7CB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1">
    <w:name w:val="Знак Знак4"/>
    <w:basedOn w:val="a0"/>
    <w:locked/>
    <w:rsid w:val="00BF7CB1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17">
    <w:name w:val="Знак Знак1"/>
    <w:basedOn w:val="a0"/>
    <w:rsid w:val="00BF7CB1"/>
    <w:rPr>
      <w:b/>
      <w:bCs w:val="0"/>
      <w:i/>
      <w:iCs w:val="0"/>
      <w:sz w:val="24"/>
      <w:lang w:val="ru-RU" w:eastAsia="ru-RU" w:bidi="ar-SA"/>
    </w:rPr>
  </w:style>
  <w:style w:type="character" w:customStyle="1" w:styleId="FontStyle48">
    <w:name w:val="Font Style48"/>
    <w:basedOn w:val="a0"/>
    <w:rsid w:val="00BF7CB1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BF7CB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Название Знак1"/>
    <w:basedOn w:val="a0"/>
    <w:uiPriority w:val="10"/>
    <w:rsid w:val="00BF7CB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14">
    <w:name w:val="Font Style14"/>
    <w:basedOn w:val="a0"/>
    <w:rsid w:val="00BF7CB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BF7CB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BF7CB1"/>
    <w:rPr>
      <w:rFonts w:ascii="Times New Roman" w:hAnsi="Times New Roman" w:cs="Times New Roman" w:hint="default"/>
      <w:sz w:val="28"/>
      <w:szCs w:val="28"/>
    </w:rPr>
  </w:style>
  <w:style w:type="character" w:styleId="afe">
    <w:name w:val="FollowedHyperlink"/>
    <w:basedOn w:val="a0"/>
    <w:uiPriority w:val="99"/>
    <w:semiHidden/>
    <w:unhideWhenUsed/>
    <w:rsid w:val="00BF7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2015-05-13T01:10:00Z</cp:lastPrinted>
  <dcterms:created xsi:type="dcterms:W3CDTF">2015-05-13T01:11:00Z</dcterms:created>
  <dcterms:modified xsi:type="dcterms:W3CDTF">2015-05-13T01:11:00Z</dcterms:modified>
</cp:coreProperties>
</file>