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340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05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34033">
        <w:rPr>
          <w:rFonts w:ascii="Times New Roman" w:eastAsia="Times New Roman" w:hAnsi="Times New Roman" w:cs="Times New Roman"/>
          <w:color w:val="000000"/>
          <w:sz w:val="28"/>
          <w:szCs w:val="28"/>
        </w:rPr>
        <w:t>553/1</w:t>
      </w:r>
    </w:p>
    <w:p w:rsidR="00FA5F02" w:rsidRDefault="0003403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34033" w:rsidRPr="00034033" w:rsidRDefault="00034033" w:rsidP="00034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034033" w:rsidRPr="00034033" w:rsidRDefault="00034033" w:rsidP="00034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заявление граждан: </w:t>
      </w:r>
      <w:proofErr w:type="spellStart"/>
      <w:proofErr w:type="gramStart"/>
      <w:r w:rsidRPr="00034033">
        <w:rPr>
          <w:rFonts w:ascii="Times New Roman" w:eastAsia="Times New Roman" w:hAnsi="Times New Roman" w:cs="Times New Roman"/>
          <w:color w:val="000000"/>
          <w:sz w:val="28"/>
          <w:szCs w:val="28"/>
        </w:rPr>
        <w:t>Швецовой</w:t>
      </w:r>
      <w:proofErr w:type="spellEnd"/>
      <w:r w:rsidRPr="0003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Светланы Владимировны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4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17 августа 1976 года рождения, Ельцовой Алены Николаевны, 21 ноября 1984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действующая по доверенности от 24 апреля 2014 года удостоверенной нотариусом нотариального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уга город Алапаевск и Алапаевский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район Свердловской области </w:t>
      </w:r>
      <w:proofErr w:type="spellStart"/>
      <w:r w:rsidRPr="00034033">
        <w:rPr>
          <w:rFonts w:ascii="Times New Roman" w:eastAsia="Times New Roman" w:hAnsi="Times New Roman" w:cs="Times New Roman"/>
          <w:sz w:val="28"/>
          <w:szCs w:val="28"/>
        </w:rPr>
        <w:t>Труфакиной</w:t>
      </w:r>
      <w:proofErr w:type="spellEnd"/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Еленой Владимировной, зарегистрированной в реестре за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1552 за Ельцова Николая Ильича,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Земельным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 года</w:t>
      </w:r>
      <w:proofErr w:type="gramEnd"/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034033">
        <w:rPr>
          <w:rFonts w:ascii="Times New Roman" w:eastAsia="Times New Roman" w:hAnsi="Times New Roman" w:cs="Times New Roman"/>
          <w:sz w:val="28"/>
          <w:szCs w:val="28"/>
        </w:rPr>
        <w:t>18-ОЗ «Об особенностях регулирования земельных отношений на территории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области», постановлением П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12 декабря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1682-ПП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 условий предоставления однократно бесплатно в собственность граждан земельных участков для индивидуального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законодательством</w:t>
      </w:r>
      <w:r w:rsidR="0061681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едерации»,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Порядком  предоставления однократно бесплатно</w:t>
      </w:r>
      <w:proofErr w:type="gramEnd"/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в собственность граждан для индивидуального жилищного строительства на территории муниципального образова</w:t>
      </w:r>
      <w:r w:rsidR="00616815">
        <w:rPr>
          <w:rFonts w:ascii="Times New Roman" w:eastAsia="Times New Roman" w:hAnsi="Times New Roman" w:cs="Times New Roman"/>
          <w:sz w:val="28"/>
          <w:szCs w:val="28"/>
        </w:rPr>
        <w:t>ния Алапаевское,  утвержденным р</w:t>
      </w:r>
      <w:bookmarkStart w:id="0" w:name="_GoBack"/>
      <w:bookmarkEnd w:id="0"/>
      <w:r w:rsidRPr="00034033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28 ноября 2013 года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495, на основании  Устава  муниципального образования Алапаевское, </w:t>
      </w: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34033" w:rsidRPr="00034033" w:rsidRDefault="00034033" w:rsidP="0003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Включить </w:t>
      </w:r>
      <w:proofErr w:type="gramStart"/>
      <w:r w:rsidRPr="000340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40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очередь на однократное бесплатное предоставление в собственность земельных участков для индивидуального жилищного строительства на территории</w:t>
      </w:r>
      <w:proofErr w:type="gramEnd"/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следующих граждан:</w:t>
      </w: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034033">
        <w:rPr>
          <w:rFonts w:ascii="Times New Roman" w:eastAsia="Times New Roman" w:hAnsi="Times New Roman" w:cs="Times New Roman"/>
          <w:sz w:val="28"/>
          <w:szCs w:val="28"/>
        </w:rPr>
        <w:t>Швецову</w:t>
      </w:r>
      <w:proofErr w:type="spellEnd"/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Светлану Владимиро</w:t>
      </w:r>
      <w:r>
        <w:rPr>
          <w:rFonts w:ascii="Times New Roman" w:eastAsia="Times New Roman" w:hAnsi="Times New Roman" w:cs="Times New Roman"/>
          <w:sz w:val="28"/>
          <w:szCs w:val="28"/>
        </w:rPr>
        <w:t>вну, номер в общей очереди – 19.</w:t>
      </w: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>1.2. Ельцова Николая Ильича, номер общей очереди – 20.</w:t>
      </w:r>
    </w:p>
    <w:p w:rsidR="00034033" w:rsidRPr="00034033" w:rsidRDefault="00034033" w:rsidP="0003403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газете «Алапаевская искра»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34033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председателя Комитета по 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ению имуществом Администрации муниципального образования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Брагина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033" w:rsidRPr="00034033" w:rsidRDefault="00034033" w:rsidP="0003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033" w:rsidRPr="00034033" w:rsidRDefault="00034033" w:rsidP="0003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34033" w:rsidRPr="00034033" w:rsidRDefault="00034033" w:rsidP="0003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34033" w:rsidRPr="00034033" w:rsidRDefault="00034033" w:rsidP="0003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3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3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3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3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3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340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33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69" w:rsidRDefault="002E0A69" w:rsidP="003E150D">
      <w:pPr>
        <w:spacing w:after="0" w:line="240" w:lineRule="auto"/>
      </w:pPr>
      <w:r>
        <w:separator/>
      </w:r>
    </w:p>
  </w:endnote>
  <w:endnote w:type="continuationSeparator" w:id="0">
    <w:p w:rsidR="002E0A69" w:rsidRDefault="002E0A6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69" w:rsidRDefault="002E0A69" w:rsidP="003E150D">
      <w:pPr>
        <w:spacing w:after="0" w:line="240" w:lineRule="auto"/>
      </w:pPr>
      <w:r>
        <w:separator/>
      </w:r>
    </w:p>
  </w:footnote>
  <w:footnote w:type="continuationSeparator" w:id="0">
    <w:p w:rsidR="002E0A69" w:rsidRDefault="002E0A6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15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4033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2E0A69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A224C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6815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2015-06-05T09:42:00Z</cp:lastPrinted>
  <dcterms:created xsi:type="dcterms:W3CDTF">2015-06-05T04:42:00Z</dcterms:created>
  <dcterms:modified xsi:type="dcterms:W3CDTF">2015-06-05T09:42:00Z</dcterms:modified>
</cp:coreProperties>
</file>