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3F4A5B" wp14:editId="511446B2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112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11290">
        <w:rPr>
          <w:rFonts w:ascii="Times New Roman" w:eastAsia="Times New Roman" w:hAnsi="Times New Roman" w:cs="Times New Roman"/>
          <w:color w:val="000000"/>
          <w:sz w:val="28"/>
          <w:szCs w:val="28"/>
        </w:rPr>
        <w:t>634</w:t>
      </w:r>
    </w:p>
    <w:p w:rsidR="00FA5F02" w:rsidRDefault="00875E4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F901" wp14:editId="31A559C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20CE6" wp14:editId="456592B8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11290" w:rsidRDefault="00611290" w:rsidP="00611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</w:rPr>
      </w:pPr>
      <w:r>
        <w:rPr>
          <w:rFonts w:ascii="Times New Roman" w:eastAsia="Times New Roman" w:hAnsi="Times New Roman"/>
          <w:b/>
          <w:i/>
          <w:sz w:val="28"/>
          <w:szCs w:val="20"/>
        </w:rPr>
        <w:t xml:space="preserve">О внесении изменений в  муниципальную программу </w:t>
      </w:r>
    </w:p>
    <w:p w:rsidR="00611290" w:rsidRDefault="00611290" w:rsidP="00611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</w:rPr>
      </w:pPr>
      <w:r>
        <w:rPr>
          <w:rFonts w:ascii="Times New Roman" w:eastAsia="Times New Roman" w:hAnsi="Times New Roman"/>
          <w:b/>
          <w:i/>
          <w:sz w:val="28"/>
          <w:szCs w:val="20"/>
        </w:rPr>
        <w:t xml:space="preserve">«Управление финансами муниципального образования Алапаевское </w:t>
      </w:r>
    </w:p>
    <w:p w:rsidR="00611290" w:rsidRDefault="00611290" w:rsidP="00611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</w:rPr>
      </w:pPr>
      <w:r>
        <w:rPr>
          <w:rFonts w:ascii="Times New Roman" w:eastAsia="Times New Roman" w:hAnsi="Times New Roman"/>
          <w:b/>
          <w:i/>
          <w:sz w:val="28"/>
          <w:szCs w:val="20"/>
        </w:rPr>
        <w:t xml:space="preserve">до 2020 года»,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0"/>
        </w:rPr>
        <w:t>утвержденную</w:t>
      </w:r>
      <w:proofErr w:type="gramEnd"/>
      <w:r>
        <w:rPr>
          <w:rFonts w:ascii="Times New Roman" w:eastAsia="Times New Roman" w:hAnsi="Times New Roman"/>
          <w:b/>
          <w:i/>
          <w:sz w:val="28"/>
          <w:szCs w:val="20"/>
        </w:rPr>
        <w:t xml:space="preserve"> постановлением Администрации муниципального образования Алапаевское от 07 августа 2014 года № 682</w:t>
      </w:r>
    </w:p>
    <w:p w:rsidR="00611290" w:rsidRDefault="00611290" w:rsidP="006112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</w:rPr>
      </w:pPr>
      <w:r>
        <w:rPr>
          <w:rFonts w:ascii="Times New Roman" w:eastAsia="Times New Roman" w:hAnsi="Times New Roman"/>
          <w:b/>
          <w:i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0"/>
        </w:rPr>
        <w:t>(с изменениями, внесенными постановлением Администрации</w:t>
      </w:r>
      <w:r w:rsidR="00155DD3">
        <w:rPr>
          <w:rFonts w:ascii="Times New Roman" w:eastAsia="Times New Roman" w:hAnsi="Times New Roman"/>
          <w:b/>
          <w:i/>
          <w:sz w:val="28"/>
          <w:szCs w:val="20"/>
        </w:rPr>
        <w:t xml:space="preserve"> муниципального образования Алапаевское</w:t>
      </w:r>
      <w:proofErr w:type="gramEnd"/>
    </w:p>
    <w:p w:rsidR="00611290" w:rsidRDefault="00611290" w:rsidP="00611290">
      <w:pPr>
        <w:spacing w:after="0" w:line="240" w:lineRule="auto"/>
        <w:jc w:val="center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/>
          <w:b/>
          <w:i/>
          <w:sz w:val="28"/>
          <w:szCs w:val="20"/>
        </w:rPr>
        <w:t xml:space="preserve"> от 27 февраля 2015 года № 183)</w:t>
      </w:r>
    </w:p>
    <w:p w:rsidR="00611290" w:rsidRDefault="00611290" w:rsidP="00611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290" w:rsidRDefault="00611290" w:rsidP="006112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611290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Pr="0061129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1129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Алапаевское от 08 ноября 2013 года</w:t>
      </w:r>
      <w:r w:rsidRPr="0061129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290">
        <w:rPr>
          <w:rFonts w:ascii="Times New Roman" w:hAnsi="Times New Roman"/>
          <w:sz w:val="28"/>
          <w:szCs w:val="28"/>
        </w:rPr>
        <w:t>823 «</w:t>
      </w:r>
      <w:r>
        <w:rPr>
          <w:rFonts w:ascii="Times New Roman" w:hAnsi="Times New Roman"/>
          <w:sz w:val="28"/>
          <w:szCs w:val="28"/>
        </w:rPr>
        <w:t>Об утверждении Порядка формирования и реализации муниципальных программ муниципального образования</w:t>
      </w:r>
      <w:r w:rsidR="00155DD3">
        <w:rPr>
          <w:rFonts w:ascii="Times New Roman" w:hAnsi="Times New Roman"/>
          <w:sz w:val="28"/>
          <w:szCs w:val="28"/>
        </w:rPr>
        <w:t xml:space="preserve"> Алапаевское» (с изменениями), Р</w:t>
      </w:r>
      <w:r>
        <w:rPr>
          <w:rFonts w:ascii="Times New Roman" w:hAnsi="Times New Roman"/>
          <w:sz w:val="28"/>
          <w:szCs w:val="28"/>
        </w:rPr>
        <w:t xml:space="preserve">ешением Думы муниципального образования Алапаевское от 12 декабря 2014 года               № 650 «О бюджете муниципального образования Алапаевское на 2015 год и плановый период 2016 и 2017 годов» (с изменениями), руководствуясь Уставом муниципального  образования Алапаевское, </w:t>
      </w:r>
      <w:proofErr w:type="gramEnd"/>
    </w:p>
    <w:p w:rsidR="00611290" w:rsidRDefault="00611290" w:rsidP="006112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11290" w:rsidRDefault="00611290" w:rsidP="00611290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611290" w:rsidRDefault="00611290" w:rsidP="006112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11290" w:rsidRDefault="00611290" w:rsidP="00611290">
      <w:pPr>
        <w:spacing w:after="0" w:line="22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</w:t>
      </w:r>
      <w:hyperlink r:id="rId10" w:anchor="Par32" w:history="1">
        <w:r w:rsidRPr="0061129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Pr="00611290">
        <w:rPr>
          <w:rFonts w:ascii="Times New Roman" w:hAnsi="Times New Roman"/>
          <w:sz w:val="28"/>
          <w:szCs w:val="28"/>
        </w:rPr>
        <w:t xml:space="preserve"> «Упр</w:t>
      </w:r>
      <w:r>
        <w:rPr>
          <w:rFonts w:ascii="Times New Roman" w:hAnsi="Times New Roman"/>
          <w:sz w:val="28"/>
          <w:szCs w:val="28"/>
        </w:rPr>
        <w:t>авление финансами муниципального образования Алапаевское до 2020 года», утвержденную</w:t>
      </w:r>
      <w:r>
        <w:rPr>
          <w:rFonts w:ascii="Times New Roman" w:eastAsia="Times New Roman" w:hAnsi="Times New Roman"/>
          <w:sz w:val="28"/>
          <w:szCs w:val="20"/>
        </w:rPr>
        <w:t xml:space="preserve"> постановлением Администрации муниципального образования Алапаевское от 07 августа 2014 года № 682 </w:t>
      </w:r>
      <w:r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:rsidR="00611290" w:rsidRDefault="00611290" w:rsidP="0061129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строку 7 изложить в следующей редакции: </w:t>
      </w:r>
    </w:p>
    <w:p w:rsidR="00611290" w:rsidRDefault="00611290" w:rsidP="0061129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6974"/>
      </w:tblGrid>
      <w:tr w:rsidR="00611290" w:rsidTr="0061129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программы по годам реализации, тыс.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всего: 92 803,9 тыс. рублей,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местный бюджет: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13 589,8 тыс. рублей;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12 348,4 тыс. рублей;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12 740,7 тыс. рублей;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 – 18 762,0 тыс. рублей;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18 040,0 тыс. рублей;</w:t>
            </w:r>
          </w:p>
          <w:p w:rsid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17 323,0тыс. рублей;</w:t>
            </w:r>
          </w:p>
        </w:tc>
      </w:tr>
    </w:tbl>
    <w:p w:rsidR="00611290" w:rsidRDefault="00611290" w:rsidP="0061129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611290" w:rsidRDefault="00611290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№ 1 «Цели, задачи и целевые показатели муниципальной программы «Управление финансами муниципального образования Алапаевское до 2020 года» к Программе строки 1, 2, 3, 4, 14, 1</w:t>
      </w:r>
      <w:r w:rsidR="00730E7B">
        <w:rPr>
          <w:rFonts w:ascii="Times New Roman" w:hAnsi="Times New Roman"/>
          <w:sz w:val="28"/>
          <w:szCs w:val="28"/>
        </w:rPr>
        <w:t>8 изложить в следующей редакции (Приложение № 1).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№ 2 «План мероприятий по выполнению муниципальной программы «Управление финансами муниципального образования Алапаевское до 2020 года» к Программе строки 1, 2, 3, 4, 11, 17, 1</w:t>
      </w:r>
      <w:r>
        <w:rPr>
          <w:rFonts w:ascii="Times New Roman" w:hAnsi="Times New Roman"/>
          <w:sz w:val="28"/>
          <w:szCs w:val="28"/>
        </w:rPr>
        <w:t>9 изложить в следующей редакции (Приложение № 2).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Организационному отделу Администрации муниципального образования Алапаевское (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А.А.Зорихина</w:t>
      </w:r>
      <w:proofErr w:type="spellEnd"/>
      <w:r>
        <w:rPr>
          <w:rFonts w:ascii="Times New Roman" w:eastAsia="Times New Roman" w:hAnsi="Times New Roman"/>
          <w:sz w:val="28"/>
          <w:szCs w:val="20"/>
        </w:rPr>
        <w:t>) опубликовать настоящее постановление в газете «Алапаевская искра» и разместить на сайте муниципального образования Алапаевское в сети Интернет.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</w:t>
      </w:r>
    </w:p>
    <w:p w:rsidR="00730E7B" w:rsidRDefault="00730E7B" w:rsidP="00730E7B">
      <w:pPr>
        <w:tabs>
          <w:tab w:val="left" w:pos="284"/>
        </w:tabs>
        <w:spacing w:after="0" w:line="228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30E7B" w:rsidRDefault="00730E7B" w:rsidP="00730E7B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  <w:r>
        <w:rPr>
          <w:rFonts w:ascii="Times New Roman" w:hAnsi="Times New Roman"/>
          <w:sz w:val="28"/>
          <w:szCs w:val="28"/>
        </w:rPr>
        <w:tab/>
        <w:t xml:space="preserve">          К.И. Деев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540" w:firstLine="4280"/>
        <w:jc w:val="both"/>
        <w:rPr>
          <w:rFonts w:ascii="Times New Roman" w:hAnsi="Times New Roman"/>
          <w:sz w:val="24"/>
          <w:szCs w:val="24"/>
        </w:rPr>
        <w:sectPr w:rsidR="00730E7B" w:rsidSect="00730E7B">
          <w:headerReference w:type="default" r:id="rId11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Алапаевское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 июля 2015 года № 634</w:t>
      </w: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730E7B" w:rsidRDefault="00730E7B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A726D" w:rsidRDefault="005A726D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A726D" w:rsidRDefault="005A726D" w:rsidP="00730E7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«Управление финансами муниципального образования Алапаевское до 2020 года»</w:t>
      </w:r>
    </w:p>
    <w:p w:rsidR="00730E7B" w:rsidRDefault="00730E7B" w:rsidP="005A7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290" w:rsidRPr="007C3391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3391">
        <w:rPr>
          <w:rFonts w:ascii="Times New Roman" w:hAnsi="Times New Roman"/>
          <w:sz w:val="24"/>
          <w:szCs w:val="24"/>
        </w:rPr>
        <w:t>ЦЕЛИ, ЗАДАЧИ И ЦЕЛЕВЫЕ ПОКАЗАТЕЛИ МУНИЦИПЛАЬНОЙ ПРОГРАММЫ «УПРАВЛЕНИЕ ФИНАНСАМИ МУНИЦИПАЛЬНОГО ОБРАЗОВАНИЯ АЛАПАЕВСКОЕ ДО 2020 ГОДА»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858"/>
        <w:gridCol w:w="1254"/>
        <w:gridCol w:w="874"/>
        <w:gridCol w:w="908"/>
        <w:gridCol w:w="782"/>
        <w:gridCol w:w="856"/>
        <w:gridCol w:w="819"/>
        <w:gridCol w:w="816"/>
        <w:gridCol w:w="4213"/>
      </w:tblGrid>
      <w:tr w:rsidR="00875E4F" w:rsidRPr="00611290" w:rsidTr="005A726D">
        <w:tc>
          <w:tcPr>
            <w:tcW w:w="328" w:type="pct"/>
            <w:vMerge w:val="restart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ar103"/>
            <w:bookmarkEnd w:id="0"/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998" w:type="pct"/>
            <w:vMerge w:val="restart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Наименование целей, задач и целевых показателей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611290">
              <w:rPr>
                <w:rFonts w:ascii="Times New Roman" w:hAnsi="Times New Roman"/>
                <w:sz w:val="28"/>
                <w:szCs w:val="28"/>
              </w:rPr>
              <w:t>измере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765" w:type="pct"/>
            <w:gridSpan w:val="6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ЗНАЧЕНИЕ ЦЕЛЕВОГО ПОКАЗАТЕЛЯ РЕАЛИЗАЦИИ МУНИЦИПЛАЛЬНОЙ ПРОГРАММЫ</w:t>
            </w:r>
          </w:p>
        </w:tc>
        <w:tc>
          <w:tcPr>
            <w:tcW w:w="1471" w:type="pct"/>
            <w:vMerge w:val="restart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Источник значений показателей</w:t>
            </w:r>
          </w:p>
        </w:tc>
      </w:tr>
      <w:tr w:rsidR="00875E4F" w:rsidRPr="00611290" w:rsidTr="005A726D">
        <w:tc>
          <w:tcPr>
            <w:tcW w:w="328" w:type="pct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17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73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99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86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85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71" w:type="pct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E4F" w:rsidRPr="00611290" w:rsidTr="005A726D">
        <w:tc>
          <w:tcPr>
            <w:tcW w:w="328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8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71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11290" w:rsidRPr="00611290" w:rsidTr="005A726D">
        <w:tc>
          <w:tcPr>
            <w:tcW w:w="32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2" w:type="pct"/>
            <w:gridSpan w:val="9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Цель 1: «ПОВЫШЕНИЕ ФИНАНСОВОЙ УСТОЙЧИВОСТИ МЕСТНОГО БЮДЖЕТА»</w:t>
            </w:r>
          </w:p>
        </w:tc>
      </w:tr>
      <w:tr w:rsidR="00611290" w:rsidRPr="00611290" w:rsidTr="005A726D">
        <w:tc>
          <w:tcPr>
            <w:tcW w:w="32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2" w:type="pct"/>
            <w:gridSpan w:val="9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Задача 1: «УВЕЛИЧЕНИЕ ОБЪЕМА НАЛОГОВЫХ И НЕНАЛОГОВЫХ ДОХОДОВ МЕСТНОГО БЮДЖЕТА»</w:t>
            </w:r>
          </w:p>
        </w:tc>
      </w:tr>
      <w:tr w:rsidR="00875E4F" w:rsidRPr="00611290" w:rsidTr="005A726D">
        <w:tc>
          <w:tcPr>
            <w:tcW w:w="32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Целевой показатель 1.</w:t>
            </w:r>
          </w:p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 xml:space="preserve">Темп роста объема налоговых и неналоговых доходов </w:t>
            </w:r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 (в сопоставимых условиях)</w:t>
            </w:r>
          </w:p>
        </w:tc>
        <w:tc>
          <w:tcPr>
            <w:tcW w:w="438" w:type="pct"/>
            <w:hideMark/>
          </w:tcPr>
          <w:p w:rsidR="00611290" w:rsidRPr="00611290" w:rsidRDefault="00875E4F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роцен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30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7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73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99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286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28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471" w:type="pct"/>
            <w:hideMark/>
          </w:tcPr>
          <w:p w:rsidR="00611290" w:rsidRPr="00611290" w:rsidRDefault="00D755BD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611290" w:rsidRPr="0061129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Прогноз</w:t>
              </w:r>
            </w:hyperlink>
            <w:r w:rsidR="00611290" w:rsidRPr="00611290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 муниципального образования Алапаевское</w:t>
            </w:r>
          </w:p>
        </w:tc>
      </w:tr>
      <w:tr w:rsidR="00875E4F" w:rsidRPr="00611290" w:rsidTr="005A726D">
        <w:tc>
          <w:tcPr>
            <w:tcW w:w="32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8" w:type="pct"/>
            <w:hideMark/>
          </w:tcPr>
          <w:p w:rsidR="00611290" w:rsidRPr="00611290" w:rsidRDefault="00611290" w:rsidP="0061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Целевой показатель 2.</w:t>
            </w:r>
          </w:p>
          <w:p w:rsidR="00611290" w:rsidRPr="00611290" w:rsidRDefault="00611290" w:rsidP="0061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Объем налоговых и неналоговых доходов местного бюджета</w:t>
            </w:r>
          </w:p>
        </w:tc>
        <w:tc>
          <w:tcPr>
            <w:tcW w:w="43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30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300 948,6</w:t>
            </w:r>
          </w:p>
        </w:tc>
        <w:tc>
          <w:tcPr>
            <w:tcW w:w="317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307 907,8</w:t>
            </w:r>
          </w:p>
        </w:tc>
        <w:tc>
          <w:tcPr>
            <w:tcW w:w="273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322 994,9</w:t>
            </w:r>
          </w:p>
        </w:tc>
        <w:tc>
          <w:tcPr>
            <w:tcW w:w="299" w:type="pct"/>
            <w:hideMark/>
          </w:tcPr>
          <w:p w:rsidR="003564A3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341</w:t>
            </w:r>
          </w:p>
          <w:p w:rsidR="00611290" w:rsidRPr="00611290" w:rsidRDefault="003564A3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848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6" w:type="pct"/>
            <w:hideMark/>
          </w:tcPr>
          <w:p w:rsidR="003564A3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363</w:t>
            </w:r>
            <w:r w:rsidR="003564A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371</w:t>
            </w:r>
            <w:r w:rsidR="003564A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5" w:type="pct"/>
            <w:hideMark/>
          </w:tcPr>
          <w:p w:rsidR="003564A3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384</w:t>
            </w:r>
          </w:p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428</w:t>
            </w:r>
            <w:r w:rsidR="003564A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1" w:type="pct"/>
            <w:hideMark/>
          </w:tcPr>
          <w:p w:rsidR="00611290" w:rsidRPr="00611290" w:rsidRDefault="00D755BD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611290" w:rsidRPr="0061129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Прогноз</w:t>
              </w:r>
            </w:hyperlink>
            <w:r w:rsidR="00611290" w:rsidRPr="00611290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 муниципального образования Алапаевское</w:t>
            </w:r>
          </w:p>
        </w:tc>
      </w:tr>
      <w:tr w:rsidR="00611290" w:rsidRPr="00611290" w:rsidTr="005A726D">
        <w:tc>
          <w:tcPr>
            <w:tcW w:w="5000" w:type="pct"/>
            <w:gridSpan w:val="10"/>
            <w:hideMark/>
          </w:tcPr>
          <w:p w:rsidR="00611290" w:rsidRPr="00611290" w:rsidRDefault="00875E4F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5 «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="00611290" w:rsidRPr="0061129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611290" w:rsidRPr="00611290">
              <w:rPr>
                <w:rFonts w:ascii="Times New Roman" w:hAnsi="Times New Roman"/>
                <w:sz w:val="28"/>
                <w:szCs w:val="28"/>
              </w:rPr>
              <w:t xml:space="preserve"> СОБЛЮДЕНИЕМ БЮДЖЕТНОГО ЗАКОНОДАТЕЛЬСТВА И З</w:t>
            </w:r>
            <w:r>
              <w:rPr>
                <w:rFonts w:ascii="Times New Roman" w:hAnsi="Times New Roman"/>
                <w:sz w:val="28"/>
                <w:szCs w:val="28"/>
              </w:rPr>
              <w:t>АКОНОДАТЕЛЬСТВА В СФЕРЕ ЗАКУПОК»</w:t>
            </w:r>
          </w:p>
        </w:tc>
      </w:tr>
      <w:tr w:rsidR="00875E4F" w:rsidRPr="00611290" w:rsidTr="005A726D">
        <w:tc>
          <w:tcPr>
            <w:tcW w:w="32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Целевой показатель 12.</w:t>
            </w:r>
          </w:p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Количество проведенных проверок исполнения законодательства в сфере закупок</w:t>
            </w:r>
          </w:p>
        </w:tc>
        <w:tc>
          <w:tcPr>
            <w:tcW w:w="438" w:type="pct"/>
            <w:hideMark/>
          </w:tcPr>
          <w:p w:rsidR="00611290" w:rsidRPr="00611290" w:rsidRDefault="003564A3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диниц</w:t>
            </w:r>
          </w:p>
        </w:tc>
        <w:tc>
          <w:tcPr>
            <w:tcW w:w="30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7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3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6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1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14" w:history="1">
              <w:r w:rsidRPr="0061129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61129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 Решение Думы муниципал</w:t>
            </w:r>
            <w:r w:rsidR="00875E4F">
              <w:rPr>
                <w:rFonts w:ascii="Times New Roman" w:hAnsi="Times New Roman"/>
                <w:sz w:val="28"/>
                <w:szCs w:val="28"/>
              </w:rPr>
              <w:t>ьного образования Алапаевское  «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Об утверждении финансового управления Администрации муниципального образования Алапаевско</w:t>
            </w:r>
            <w:r w:rsidR="00875E4F">
              <w:rPr>
                <w:rFonts w:ascii="Times New Roman" w:hAnsi="Times New Roman"/>
                <w:sz w:val="28"/>
                <w:szCs w:val="28"/>
              </w:rPr>
              <w:t>е и утверждении Положения о нем»</w:t>
            </w:r>
          </w:p>
        </w:tc>
      </w:tr>
      <w:tr w:rsidR="00875E4F" w:rsidRPr="00611290" w:rsidTr="005A726D">
        <w:tc>
          <w:tcPr>
            <w:tcW w:w="328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8" w:type="pct"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Целевой показатель 16.</w:t>
            </w:r>
          </w:p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11290">
              <w:rPr>
                <w:rFonts w:ascii="Times New Roman" w:hAnsi="Times New Roman"/>
                <w:sz w:val="28"/>
                <w:szCs w:val="28"/>
              </w:rPr>
              <w:t xml:space="preserve">Отношение объема муниципального долга муниципального образования Алапаевское по состоянию на 01 января года, следующего за </w:t>
            </w:r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отчетным, к общему годовому объему доходов местного бюджета в отчетном финансовом году (без учета безвозмездных поступлений</w:t>
            </w:r>
            <w:r w:rsidRPr="00611290">
              <w:rPr>
                <w:sz w:val="28"/>
                <w:szCs w:val="28"/>
              </w:rPr>
              <w:t xml:space="preserve"> 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и поступлений налоговых доходов по дополнительным нормативам отчислений)</w:t>
            </w:r>
            <w:proofErr w:type="gramEnd"/>
          </w:p>
        </w:tc>
        <w:tc>
          <w:tcPr>
            <w:tcW w:w="438" w:type="pct"/>
            <w:hideMark/>
          </w:tcPr>
          <w:p w:rsidR="00611290" w:rsidRPr="00611290" w:rsidRDefault="00875E4F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роцен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30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17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273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99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286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85" w:type="pct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471" w:type="pct"/>
            <w:hideMark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15" w:history="1">
              <w:r w:rsidRPr="0061129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611290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 решение Думы муниципального образования Алапаевское о бюджете на очередной год и плановый период</w:t>
            </w:r>
          </w:p>
        </w:tc>
      </w:tr>
    </w:tbl>
    <w:p w:rsidR="00611290" w:rsidRDefault="00611290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7C3391" w:rsidRDefault="007C3391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61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Алапаевское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 июля 2015 года № 634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A726D" w:rsidRDefault="007C3391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A726D" w:rsidRDefault="005A726D" w:rsidP="005A726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«Управление финансами муниципального образования Алапаевское до 2020 года»</w:t>
      </w:r>
    </w:p>
    <w:p w:rsidR="005A726D" w:rsidRDefault="005A726D" w:rsidP="005A726D">
      <w:pPr>
        <w:widowControl w:val="0"/>
        <w:autoSpaceDE w:val="0"/>
        <w:autoSpaceDN w:val="0"/>
        <w:adjustRightInd w:val="0"/>
        <w:ind w:left="10206"/>
        <w:jc w:val="center"/>
      </w:pPr>
    </w:p>
    <w:p w:rsidR="005A726D" w:rsidRPr="005A726D" w:rsidRDefault="005A726D" w:rsidP="005A72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ВЫПОЛНЕНИЮ МУНИЦИПАЛЬНОЙ ПРОГРАММЫ «УПРАВЛЕНИЕ ФИНАНСАМИ МУНИЦИПАЛЬНОГО ОБРАЗОВАНИЯ АЛАПАЕВСКОЕ ДО 2020 ГОДА»</w:t>
      </w:r>
    </w:p>
    <w:tbl>
      <w:tblPr>
        <w:tblW w:w="140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975"/>
        <w:gridCol w:w="1275"/>
        <w:gridCol w:w="1276"/>
        <w:gridCol w:w="1134"/>
        <w:gridCol w:w="1275"/>
        <w:gridCol w:w="1276"/>
        <w:gridCol w:w="1276"/>
        <w:gridCol w:w="1276"/>
        <w:gridCol w:w="1756"/>
      </w:tblGrid>
      <w:tr w:rsidR="00611290" w:rsidRPr="00611290" w:rsidTr="007C3391">
        <w:tc>
          <w:tcPr>
            <w:tcW w:w="566" w:type="dxa"/>
            <w:vMerge w:val="restart"/>
            <w:vAlign w:val="center"/>
            <w:hideMark/>
          </w:tcPr>
          <w:p w:rsidR="00611290" w:rsidRPr="00611290" w:rsidRDefault="00875E4F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2975" w:type="dxa"/>
            <w:vMerge w:val="restart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788" w:type="dxa"/>
            <w:gridSpan w:val="7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56" w:type="dxa"/>
            <w:vMerge w:val="restart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611290" w:rsidRPr="00611290" w:rsidTr="007C3391">
        <w:tc>
          <w:tcPr>
            <w:tcW w:w="566" w:type="dxa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56" w:type="dxa"/>
            <w:vMerge/>
            <w:vAlign w:val="center"/>
            <w:hideMark/>
          </w:tcPr>
          <w:p w:rsidR="00611290" w:rsidRPr="00611290" w:rsidRDefault="00611290" w:rsidP="006112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</w:t>
            </w:r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ПРОГРАММЕ, В ТОМ ЧИСЛЕ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92 803,9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13 589,8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12 348,4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12 740,7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18 762,0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18 040,0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17 323,0</w:t>
            </w:r>
          </w:p>
        </w:tc>
        <w:tc>
          <w:tcPr>
            <w:tcW w:w="175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92 803,9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13 589,8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12 348,4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12 740,7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18 762,0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18 040,0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17 323,0</w:t>
            </w:r>
          </w:p>
        </w:tc>
        <w:tc>
          <w:tcPr>
            <w:tcW w:w="175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Прочие нужды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92 803,9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13 589,8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12 348,4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12 740,7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18 762,0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18 040,0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17 323,0</w:t>
            </w:r>
          </w:p>
        </w:tc>
        <w:tc>
          <w:tcPr>
            <w:tcW w:w="175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92 803,9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13 589,8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12 348,4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12 740,7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18 762,0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18 040,0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17 323,0</w:t>
            </w:r>
          </w:p>
        </w:tc>
        <w:tc>
          <w:tcPr>
            <w:tcW w:w="175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5" w:type="dxa"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 xml:space="preserve">Мероприятие 7.   </w:t>
            </w:r>
          </w:p>
          <w:p w:rsidR="00611290" w:rsidRPr="00875E4F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Исполнение судебных актов по искам к муниципальному образованию Алапаевское 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срок, в том числе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36 625,8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5 616,4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4 380,6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4 728,8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8 100,0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7 300,0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6 500,0</w:t>
            </w:r>
          </w:p>
        </w:tc>
        <w:tc>
          <w:tcPr>
            <w:tcW w:w="175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11290" w:rsidRPr="00611290" w:rsidTr="007C3391">
        <w:tc>
          <w:tcPr>
            <w:tcW w:w="566" w:type="dxa"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36 625,8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5 616,4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4 380,6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4 728,8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8 100,0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7 300,0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6 500,0</w:t>
            </w:r>
          </w:p>
        </w:tc>
        <w:tc>
          <w:tcPr>
            <w:tcW w:w="1756" w:type="dxa"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Мероприятие 13. Исполнение обязательств по обслуживанию муниципального долга муниципального образования Алапаевское, в том числе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75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1290" w:rsidRPr="00611290" w:rsidTr="007C3391">
        <w:trPr>
          <w:trHeight w:val="261"/>
        </w:trPr>
        <w:tc>
          <w:tcPr>
            <w:tcW w:w="566" w:type="dxa"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hideMark/>
          </w:tcPr>
          <w:p w:rsidR="00611290" w:rsidRPr="00611290" w:rsidRDefault="003564A3" w:rsidP="00875E4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естный бюджет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756" w:type="dxa"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1290" w:rsidRPr="00611290" w:rsidTr="007C3391">
        <w:tc>
          <w:tcPr>
            <w:tcW w:w="56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Мероприятие 15. Обеспечение деятельности органов местного самоуправления (центральный аппарат), в том числе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56 071,3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7 958,9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7 956,2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8 003,2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10 638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,</w:t>
            </w: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10 716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,</w:t>
            </w: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10 799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,</w:t>
            </w: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56" w:type="dxa"/>
            <w:hideMark/>
          </w:tcPr>
          <w:p w:rsidR="00611290" w:rsidRPr="00611290" w:rsidRDefault="00611290" w:rsidP="0035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11290" w:rsidRPr="00611290" w:rsidTr="007C3391">
        <w:tc>
          <w:tcPr>
            <w:tcW w:w="566" w:type="dxa"/>
          </w:tcPr>
          <w:p w:rsidR="00611290" w:rsidRPr="00611290" w:rsidRDefault="00611290" w:rsidP="0061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hideMark/>
          </w:tcPr>
          <w:p w:rsidR="00611290" w:rsidRPr="00611290" w:rsidRDefault="003564A3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11290" w:rsidRPr="00611290">
              <w:rPr>
                <w:rFonts w:ascii="Times New Roman" w:hAnsi="Times New Roman"/>
                <w:sz w:val="28"/>
                <w:szCs w:val="28"/>
              </w:rPr>
              <w:t>естный бюджет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56 071,3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7 958,9</w:t>
            </w:r>
          </w:p>
        </w:tc>
        <w:tc>
          <w:tcPr>
            <w:tcW w:w="1134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7 956,2</w:t>
            </w:r>
          </w:p>
        </w:tc>
        <w:tc>
          <w:tcPr>
            <w:tcW w:w="1275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</w:rPr>
              <w:t>8 003,2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10 638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,</w:t>
            </w: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10 716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,</w:t>
            </w: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hideMark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10 799</w:t>
            </w:r>
            <w:r w:rsidRPr="00611290">
              <w:rPr>
                <w:rFonts w:ascii="Times New Roman" w:hAnsi="Times New Roman"/>
                <w:sz w:val="28"/>
                <w:szCs w:val="28"/>
              </w:rPr>
              <w:t>,</w:t>
            </w:r>
            <w:r w:rsidRPr="00611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56" w:type="dxa"/>
          </w:tcPr>
          <w:p w:rsidR="00611290" w:rsidRPr="00611290" w:rsidRDefault="00611290" w:rsidP="0087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5E4F" w:rsidRDefault="00875E4F" w:rsidP="00611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5E4F" w:rsidSect="00875E4F">
          <w:pgSz w:w="16838" w:h="11906" w:orient="landscape"/>
          <w:pgMar w:top="1702" w:right="1440" w:bottom="1701" w:left="1134" w:header="720" w:footer="720" w:gutter="0"/>
          <w:cols w:space="720"/>
          <w:titlePg/>
          <w:docGrid w:linePitch="299"/>
        </w:sectPr>
      </w:pPr>
    </w:p>
    <w:p w:rsidR="00730E7B" w:rsidRPr="005802B8" w:rsidRDefault="00730E7B" w:rsidP="007C339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730E7B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BD" w:rsidRDefault="00D755BD" w:rsidP="003E150D">
      <w:pPr>
        <w:spacing w:after="0" w:line="240" w:lineRule="auto"/>
      </w:pPr>
      <w:r>
        <w:separator/>
      </w:r>
    </w:p>
  </w:endnote>
  <w:endnote w:type="continuationSeparator" w:id="0">
    <w:p w:rsidR="00D755BD" w:rsidRDefault="00D755B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BD" w:rsidRDefault="00D755BD" w:rsidP="003E150D">
      <w:pPr>
        <w:spacing w:after="0" w:line="240" w:lineRule="auto"/>
      </w:pPr>
      <w:r>
        <w:separator/>
      </w:r>
    </w:p>
  </w:footnote>
  <w:footnote w:type="continuationSeparator" w:id="0">
    <w:p w:rsidR="00D755BD" w:rsidRDefault="00D755B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91">
          <w:rPr>
            <w:noProof/>
          </w:rPr>
          <w:t>8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45FEF"/>
    <w:multiLevelType w:val="hybridMultilevel"/>
    <w:tmpl w:val="2A460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55DD3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564A3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A726D"/>
    <w:rsid w:val="005C7659"/>
    <w:rsid w:val="00611290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30E7B"/>
    <w:rsid w:val="00747099"/>
    <w:rsid w:val="0077088A"/>
    <w:rsid w:val="00771704"/>
    <w:rsid w:val="00773F9C"/>
    <w:rsid w:val="00775BAF"/>
    <w:rsid w:val="007C3391"/>
    <w:rsid w:val="007C4DFD"/>
    <w:rsid w:val="007C6AFA"/>
    <w:rsid w:val="007C727F"/>
    <w:rsid w:val="007D5323"/>
    <w:rsid w:val="007E031A"/>
    <w:rsid w:val="00875E4F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7039B"/>
    <w:rsid w:val="00D755BD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A75A1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589E2E0A26EBFDC03AB7DAE8C2C51914E0DE8E120E400A7F03FB288149D01BD8B57F21FF1CBBFEC4325440p1M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589E2E0A26EBFDC03AB7DAE8C2C51914E0DE8E120E400A7F03FB288149D01BD8B57F21FF1CBBFEC4325440p1M0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80CA561A6F7CCF0DBB4808F29DF0770E1D479974A367E909FCE6EC20U7JFD" TargetMode="External"/><Relationship Id="rId1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42;&#1085;&#1077;&#1089;&#1077;&#1085;&#1080;&#1077;%20&#1080;&#1079;&#1084;&#1077;&#1085;.06.2015&#1075;.&#1052;&#1055;%20&#1059;&#1087;&#1088;&#1072;&#1074;&#1083;&#1077;&#1085;&#1080;&#1077;%20&#1092;&#1080;&#1085;&#1072;&#1085;&#1089;&#1072;&#1084;&#1080;%20&#1052;&#1054;%20&#1040;&#1083;&#1072;&#1087;&#1072;&#1077;&#1074;&#1089;&#1082;&#1086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305B8C8EF89CE0EB9A2582A4CB4F402E3FC4D2312903CC6D9D14D8EC5E60826633194F5332593EB9BBE1CqCYCD" TargetMode="External"/><Relationship Id="rId14" Type="http://schemas.openxmlformats.org/officeDocument/2006/relationships/hyperlink" Target="consultantplus://offline/ref=FD589E2E0A26EBFDC03AA9D7FEAE9B1314EF888A1A04425F2354FD7FDEp1M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2015-07-08T05:35:00Z</cp:lastPrinted>
  <dcterms:created xsi:type="dcterms:W3CDTF">2015-07-06T05:26:00Z</dcterms:created>
  <dcterms:modified xsi:type="dcterms:W3CDTF">2015-07-08T05:35:00Z</dcterms:modified>
</cp:coreProperties>
</file>