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BD2026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04 сентября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826</w:t>
      </w:r>
    </w:p>
    <w:p w:rsidR="00FA5F02" w:rsidRDefault="00BD202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D2026" w:rsidRPr="00BD2026" w:rsidRDefault="00BD2026" w:rsidP="00BD2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2026">
        <w:rPr>
          <w:rFonts w:ascii="Times New Roman" w:eastAsia="Times New Roman" w:hAnsi="Times New Roman" w:cs="Times New Roman"/>
          <w:b/>
          <w:i/>
          <w:sz w:val="28"/>
          <w:szCs w:val="28"/>
        </w:rPr>
        <w:t>О начале отопительного периода 2015-2016 годов</w:t>
      </w:r>
    </w:p>
    <w:p w:rsidR="00BD2026" w:rsidRPr="00BD2026" w:rsidRDefault="00BD2026" w:rsidP="00BD2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2026" w:rsidRPr="00BD2026" w:rsidRDefault="00BD2026" w:rsidP="00BD20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D2026">
        <w:rPr>
          <w:rFonts w:ascii="Times New Roman" w:eastAsia="Times New Roman" w:hAnsi="Times New Roman" w:cs="Times New Roman"/>
          <w:sz w:val="28"/>
          <w:szCs w:val="28"/>
        </w:rPr>
        <w:t>В соответствии 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4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06 октября 2003 года № 131-ФЗ «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 </w:t>
      </w:r>
      <w:r>
        <w:rPr>
          <w:rFonts w:ascii="Times New Roman" w:eastAsia="Times New Roman" w:hAnsi="Times New Roman" w:cs="Times New Roman"/>
          <w:sz w:val="28"/>
          <w:szCs w:val="28"/>
        </w:rPr>
        <w:t>п. 2.6.9. п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остановления Госстроя Российской Федерации от 27 сентября 2003 года № 170 «Об утверждении Правил и норм технической  эксплуатации жилищного фонда», 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5 Правил предоставления  коммунальных услуг собственникам и пользователям жилых помещений в многоквартирных</w:t>
      </w:r>
      <w:proofErr w:type="gramEnd"/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D2026">
        <w:rPr>
          <w:rFonts w:ascii="Times New Roman" w:eastAsia="Times New Roman" w:hAnsi="Times New Roman" w:cs="Times New Roman"/>
          <w:sz w:val="28"/>
          <w:szCs w:val="28"/>
        </w:rPr>
        <w:t>домах и жилых домов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постановлением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едерации от 06 мая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№ 354</w:t>
      </w:r>
      <w:r w:rsidRPr="00BD2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письмом Министерства энергетики и жилищно-коммунального хозяйства Свердловской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26 августа 2015 года</w:t>
      </w:r>
      <w:r w:rsidRPr="00BD2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11-01-81/5693</w:t>
      </w:r>
      <w:r w:rsidR="00C521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2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рабочих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параметров теплоносителя, организации и проведения работ по началу подачи тепла, а также устранения выявленных недостатков до наступления отрицательных температур наружного воздуха, руководствуясь Уставом муниципального образования  Алапаевское,</w:t>
      </w:r>
      <w:proofErr w:type="gramEnd"/>
    </w:p>
    <w:p w:rsidR="00BD2026" w:rsidRPr="00BD2026" w:rsidRDefault="00BD2026" w:rsidP="00BD202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026" w:rsidRPr="00BD2026" w:rsidRDefault="00BD2026" w:rsidP="00BD2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02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02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D2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Организациям коммунального комплекса, осуществляющи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на территории муниципального образования Алапаевское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деятельность по теплоснабжению жилищно-коммунального хозяйства и социальной сферы: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026">
        <w:rPr>
          <w:rFonts w:ascii="Times New Roman" w:eastAsia="Times New Roman" w:hAnsi="Times New Roman" w:cs="Times New Roman"/>
          <w:sz w:val="28"/>
          <w:szCs w:val="28"/>
        </w:rPr>
        <w:t>1.1. С 11 сентяб</w:t>
      </w:r>
      <w:r>
        <w:rPr>
          <w:rFonts w:ascii="Times New Roman" w:eastAsia="Times New Roman" w:hAnsi="Times New Roman" w:cs="Times New Roman"/>
          <w:sz w:val="28"/>
          <w:szCs w:val="28"/>
        </w:rPr>
        <w:t>ря 2015 года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приступить  к заполнению и опробованию  систем и источников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теплоснабжения с документальным оформлением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данных работ.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С 15 сентября 2015 года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начать подачу тепла потребителям в соответствии с очередностью по зонам подключения, указанной в </w:t>
      </w:r>
      <w:r>
        <w:rPr>
          <w:rFonts w:ascii="Times New Roman" w:eastAsia="Times New Roman" w:hAnsi="Times New Roman" w:cs="Times New Roman"/>
          <w:sz w:val="28"/>
          <w:szCs w:val="28"/>
        </w:rPr>
        <w:t>пункте п.1.3. настоящего п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остановления,  на условиях заключенных договоров, при наличии актов готовности. 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Подключение потребителей к теплоснабжению осуществить в следующем порядке: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026">
        <w:rPr>
          <w:rFonts w:ascii="Times New Roman" w:eastAsia="Times New Roman" w:hAnsi="Times New Roman" w:cs="Times New Roman"/>
          <w:sz w:val="28"/>
          <w:szCs w:val="28"/>
        </w:rPr>
        <w:t>1.3.1</w:t>
      </w:r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етские, лечебные, школьные учреждения, дома престарелых и инв</w:t>
      </w:r>
      <w:r>
        <w:rPr>
          <w:rFonts w:ascii="Times New Roman" w:eastAsia="Times New Roman" w:hAnsi="Times New Roman" w:cs="Times New Roman"/>
          <w:sz w:val="28"/>
          <w:szCs w:val="28"/>
        </w:rPr>
        <w:t>алидов начать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со дня,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 при технической 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>, ранее по обращению учреждений.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 Ж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илые здания, общежития, гостиницы, прочие объекты – начать  со дня,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Цельсия. 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026">
        <w:rPr>
          <w:rFonts w:ascii="Times New Roman" w:eastAsia="Times New Roman" w:hAnsi="Times New Roman" w:cs="Times New Roman"/>
          <w:sz w:val="28"/>
          <w:szCs w:val="28"/>
        </w:rPr>
        <w:t>1.4. Обеспечить наличие  резервных источников питания.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026">
        <w:rPr>
          <w:rFonts w:ascii="Times New Roman" w:eastAsia="Times New Roman" w:hAnsi="Times New Roman" w:cs="Times New Roman"/>
          <w:sz w:val="28"/>
          <w:szCs w:val="28"/>
        </w:rPr>
        <w:t>2. Теплоснабжающим организациям и  предприятиям – собственникам жилищного фонда и организациям, имеющим жилищный фонд в управлении: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Организовать дежурство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 в выходные дни с 19 сентября  2015 года  до полного пуска тепла. Граф</w:t>
      </w:r>
      <w:r>
        <w:rPr>
          <w:rFonts w:ascii="Times New Roman" w:eastAsia="Times New Roman" w:hAnsi="Times New Roman" w:cs="Times New Roman"/>
          <w:sz w:val="28"/>
          <w:szCs w:val="28"/>
        </w:rPr>
        <w:t>ики  дежу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proofErr w:type="gramEnd"/>
      <w:r w:rsidRPr="00BD2026">
        <w:rPr>
          <w:rFonts w:ascii="Times New Roman" w:eastAsia="Times New Roman" w:hAnsi="Times New Roman" w:cs="Times New Roman"/>
          <w:sz w:val="28"/>
          <w:szCs w:val="28"/>
        </w:rPr>
        <w:t>едставить в МКУ «Управление жилищно-коммунального хозяйства</w:t>
      </w:r>
      <w:r w:rsidR="00C521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обслуживания органов местного самоуправ</w:t>
      </w:r>
      <w:r>
        <w:rPr>
          <w:rFonts w:ascii="Times New Roman" w:eastAsia="Times New Roman" w:hAnsi="Times New Roman" w:cs="Times New Roman"/>
          <w:sz w:val="28"/>
          <w:szCs w:val="28"/>
        </w:rPr>
        <w:t>лен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ия» до 10 сентября 2015 года.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С 15 сентября 2015 года ежедневно до 12 часов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(до полного пуска тепла)  предоставлять в МКУ «Управление жилищно-коммунального хозяйства</w:t>
      </w:r>
      <w:r w:rsidR="00C521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обслуживания органов местного самоуправления» (тел. 34346-95-3-12, 34346-3-40-02, 34346-3-40-28, факс 34346-3-42-78) сведения о  пуске тепла  с указанием наименования </w:t>
      </w:r>
      <w:r w:rsidR="00F82B88">
        <w:rPr>
          <w:rFonts w:ascii="Times New Roman" w:eastAsia="Times New Roman" w:hAnsi="Times New Roman" w:cs="Times New Roman"/>
          <w:sz w:val="28"/>
          <w:szCs w:val="28"/>
        </w:rPr>
        <w:t xml:space="preserve"> и адреса подключенных объектов.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МКУ «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жилищно-коммунального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хозяйства, строительства и обслуживания </w:t>
      </w:r>
      <w:r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самоуправления»</w:t>
      </w:r>
      <w:r w:rsidR="00C521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(Т.Д. </w:t>
      </w:r>
      <w:proofErr w:type="spellStart"/>
      <w:r w:rsidR="00C52126">
        <w:rPr>
          <w:rFonts w:ascii="Times New Roman" w:eastAsia="Times New Roman" w:hAnsi="Times New Roman" w:cs="Times New Roman"/>
          <w:sz w:val="28"/>
          <w:szCs w:val="28"/>
        </w:rPr>
        <w:t>Антипанова</w:t>
      </w:r>
      <w:proofErr w:type="spellEnd"/>
      <w:r w:rsidR="00C5212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с 12 сентября 2015 года организовать работу горячей линии на базе Единой Дежурной Диспетчерской службы (тел. 34346-95-3-12</w:t>
      </w:r>
      <w:r w:rsidR="00F82B88">
        <w:rPr>
          <w:rFonts w:ascii="Times New Roman" w:eastAsia="Times New Roman" w:hAnsi="Times New Roman" w:cs="Times New Roman"/>
          <w:sz w:val="28"/>
          <w:szCs w:val="28"/>
        </w:rPr>
        <w:t xml:space="preserve">, 34346-3-40-02, 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902-156-31-11).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026">
        <w:rPr>
          <w:rFonts w:ascii="Times New Roman" w:eastAsia="Times New Roman" w:hAnsi="Times New Roman" w:cs="Times New Roman"/>
          <w:sz w:val="28"/>
          <w:szCs w:val="28"/>
        </w:rPr>
        <w:t>4. Предложить предприятиям-собственникам жилищного фонда и организациям, имеющим жилищный фонд в управлении: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Н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ачислять плату за отопление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фактической датой подачи тепла.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С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читать объекты подключенными к системе отопления с момента обеспечения расчетных параметров на узлах управления зданий.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026">
        <w:rPr>
          <w:rFonts w:ascii="Times New Roman" w:eastAsia="Times New Roman" w:hAnsi="Times New Roman" w:cs="Times New Roman"/>
          <w:sz w:val="28"/>
          <w:szCs w:val="28"/>
        </w:rPr>
        <w:t>5. Управлению образования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</w:t>
      </w:r>
      <w:r w:rsidR="00C52126">
        <w:rPr>
          <w:rFonts w:ascii="Times New Roman" w:eastAsia="Times New Roman" w:hAnsi="Times New Roman" w:cs="Times New Roman"/>
          <w:sz w:val="28"/>
          <w:szCs w:val="28"/>
        </w:rPr>
        <w:t>образования Алапаевское, отделу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C521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2126">
        <w:rPr>
          <w:rFonts w:ascii="Times New Roman" w:eastAsia="Times New Roman" w:hAnsi="Times New Roman" w:cs="Times New Roman"/>
          <w:sz w:val="28"/>
          <w:szCs w:val="28"/>
        </w:rPr>
        <w:t xml:space="preserve">отделу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физической культуры, спорта и молодежной политики Администрации муниципального образования Алапаевское  обеспечить </w:t>
      </w:r>
      <w:proofErr w:type="gramStart"/>
      <w:r w:rsidRPr="00BD20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ходом подачи тепла подведомственным организациям  и учреждениям.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6. Рекомендовать ГБУЗ СО «Алапаевская ЦРБ» </w:t>
      </w:r>
      <w:r w:rsidR="00C52126">
        <w:rPr>
          <w:rFonts w:ascii="Times New Roman" w:eastAsia="Times New Roman" w:hAnsi="Times New Roman" w:cs="Times New Roman"/>
          <w:sz w:val="28"/>
          <w:szCs w:val="28"/>
        </w:rPr>
        <w:t>(Е.С. Сабанина)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обеспечить </w:t>
      </w:r>
      <w:proofErr w:type="gramStart"/>
      <w:r w:rsidRPr="00BD20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ходом подачи тепла подведомствен</w:t>
      </w:r>
      <w:r>
        <w:rPr>
          <w:rFonts w:ascii="Times New Roman" w:eastAsia="Times New Roman" w:hAnsi="Times New Roman" w:cs="Times New Roman"/>
          <w:sz w:val="28"/>
          <w:szCs w:val="28"/>
        </w:rPr>
        <w:t>ным организациям  и учреждениям.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Организационному отделу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Алапаевское 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газете «Алапаевская искра» и разместить на официальном сайте муниципального образования Алапаевское  </w:t>
      </w:r>
      <w:r w:rsidRPr="00BD202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D2026">
        <w:rPr>
          <w:rFonts w:ascii="Times New Roman" w:eastAsia="Times New Roman" w:hAnsi="Times New Roman" w:cs="Times New Roman"/>
          <w:sz w:val="28"/>
          <w:szCs w:val="28"/>
          <w:lang w:val="en-US"/>
        </w:rPr>
        <w:t>alapaevskoe</w:t>
      </w:r>
      <w:proofErr w:type="spellEnd"/>
      <w:r w:rsidRPr="00BD20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D202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2026" w:rsidRPr="00BD2026" w:rsidRDefault="00BD2026" w:rsidP="00BD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оящего постановления возложить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 Администрации муниципального образования Алапаевское по ЖКХ, строительству и транспорту О.М. </w:t>
      </w:r>
      <w:proofErr w:type="spellStart"/>
      <w:r w:rsidRPr="00BD2026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BD20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026" w:rsidRDefault="00BD2026" w:rsidP="00BD202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26" w:rsidRDefault="00BD2026" w:rsidP="00BD202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26" w:rsidRPr="00BD2026" w:rsidRDefault="00BD2026" w:rsidP="00BD202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026" w:rsidRPr="00BD2026" w:rsidRDefault="00BD2026" w:rsidP="00BD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BD2026" w:rsidRPr="00BD2026" w:rsidRDefault="00C52126" w:rsidP="00BD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BD2026" w:rsidRPr="00BD2026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</w:t>
      </w:r>
    </w:p>
    <w:p w:rsidR="00BD2026" w:rsidRPr="00BD2026" w:rsidRDefault="00BD2026" w:rsidP="00BD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D2026">
        <w:rPr>
          <w:rFonts w:ascii="Times New Roman" w:eastAsia="Times New Roman" w:hAnsi="Times New Roman" w:cs="Times New Roman"/>
          <w:sz w:val="28"/>
          <w:szCs w:val="28"/>
        </w:rPr>
        <w:t xml:space="preserve"> К. И. Деев </w:t>
      </w:r>
    </w:p>
    <w:p w:rsidR="00F3759E" w:rsidRPr="005802B8" w:rsidRDefault="00F3759E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3759E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6A" w:rsidRDefault="00100A6A" w:rsidP="003E150D">
      <w:pPr>
        <w:spacing w:after="0" w:line="240" w:lineRule="auto"/>
      </w:pPr>
      <w:r>
        <w:separator/>
      </w:r>
    </w:p>
  </w:endnote>
  <w:endnote w:type="continuationSeparator" w:id="0">
    <w:p w:rsidR="00100A6A" w:rsidRDefault="00100A6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6A" w:rsidRDefault="00100A6A" w:rsidP="003E150D">
      <w:pPr>
        <w:spacing w:after="0" w:line="240" w:lineRule="auto"/>
      </w:pPr>
      <w:r>
        <w:separator/>
      </w:r>
    </w:p>
  </w:footnote>
  <w:footnote w:type="continuationSeparator" w:id="0">
    <w:p w:rsidR="00100A6A" w:rsidRDefault="00100A6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8A5B4F" w:rsidRDefault="008A5B4F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B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00A6A"/>
    <w:rsid w:val="0011555A"/>
    <w:rsid w:val="00115DBB"/>
    <w:rsid w:val="00134BCE"/>
    <w:rsid w:val="0016364E"/>
    <w:rsid w:val="00173D71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63E41"/>
    <w:rsid w:val="00A807EC"/>
    <w:rsid w:val="00AA7E78"/>
    <w:rsid w:val="00AF6C84"/>
    <w:rsid w:val="00B15D1E"/>
    <w:rsid w:val="00B60AFD"/>
    <w:rsid w:val="00B67D04"/>
    <w:rsid w:val="00B917BF"/>
    <w:rsid w:val="00BB3DC9"/>
    <w:rsid w:val="00BD2026"/>
    <w:rsid w:val="00BF24E7"/>
    <w:rsid w:val="00C16428"/>
    <w:rsid w:val="00C27E39"/>
    <w:rsid w:val="00C3445F"/>
    <w:rsid w:val="00C52126"/>
    <w:rsid w:val="00CB68A4"/>
    <w:rsid w:val="00CD152B"/>
    <w:rsid w:val="00CE1794"/>
    <w:rsid w:val="00D024B7"/>
    <w:rsid w:val="00D066B5"/>
    <w:rsid w:val="00D37532"/>
    <w:rsid w:val="00DB31CB"/>
    <w:rsid w:val="00DB7783"/>
    <w:rsid w:val="00DE544C"/>
    <w:rsid w:val="00DF03B7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3759E"/>
    <w:rsid w:val="00F56C7B"/>
    <w:rsid w:val="00F6008A"/>
    <w:rsid w:val="00F62456"/>
    <w:rsid w:val="00F74E25"/>
    <w:rsid w:val="00F82B88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2015-09-08T10:13:00Z</cp:lastPrinted>
  <dcterms:created xsi:type="dcterms:W3CDTF">2015-09-07T09:32:00Z</dcterms:created>
  <dcterms:modified xsi:type="dcterms:W3CDTF">2015-09-08T10:13:00Z</dcterms:modified>
</cp:coreProperties>
</file>