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1558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27</w:t>
      </w:r>
      <w:bookmarkStart w:id="0" w:name="_GoBack"/>
      <w:bookmarkEnd w:id="0"/>
      <w:r w:rsidR="002F3CC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ноября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CC5">
        <w:rPr>
          <w:rFonts w:ascii="Times New Roman" w:eastAsia="Times New Roman" w:hAnsi="Times New Roman" w:cs="Times New Roman"/>
          <w:color w:val="000000"/>
          <w:sz w:val="28"/>
          <w:szCs w:val="28"/>
        </w:rPr>
        <w:t>1129/1</w:t>
      </w:r>
    </w:p>
    <w:p w:rsidR="00FA5F02" w:rsidRDefault="000127A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F3CC5" w:rsidRPr="002F3CC5" w:rsidRDefault="002F3CC5" w:rsidP="002F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F3CC5" w:rsidRPr="002F3CC5" w:rsidRDefault="002F3CC5" w:rsidP="002F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3CC5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 бесплатное предоставление в собственность земельных участков для индивидуального жилищного строительства</w:t>
      </w:r>
    </w:p>
    <w:p w:rsidR="002F3CC5" w:rsidRPr="002F3CC5" w:rsidRDefault="002F3CC5" w:rsidP="002F3CC5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F3CC5" w:rsidRPr="002F3CC5" w:rsidRDefault="002F3CC5" w:rsidP="002F3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3C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 заявление  Островских Олега Валерьевича</w:t>
      </w:r>
      <w:r w:rsidRPr="002F3C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3CC5">
        <w:rPr>
          <w:rFonts w:ascii="Times New Roman" w:eastAsia="Times New Roman" w:hAnsi="Times New Roman" w:cs="Times New Roman"/>
          <w:sz w:val="28"/>
          <w:szCs w:val="28"/>
        </w:rPr>
        <w:t>04 июля 1975  года рождения, руководствуясь Земельным кодексом Российской Федерации, Законом Свердловской области от 07 июля 2004 года № 18-ОЗ «Об особенностях регулирования земельных отношений на территории Свердловской области», постановлением Правительства Свердл</w:t>
      </w:r>
      <w:r w:rsidR="00975C74">
        <w:rPr>
          <w:rFonts w:ascii="Times New Roman" w:eastAsia="Times New Roman" w:hAnsi="Times New Roman" w:cs="Times New Roman"/>
          <w:sz w:val="28"/>
          <w:szCs w:val="28"/>
        </w:rPr>
        <w:t>овской области от 22 июля 2015 года № 648-ПП «</w:t>
      </w:r>
      <w:r w:rsidRPr="002F3CC5">
        <w:rPr>
          <w:rFonts w:ascii="Times New Roman" w:eastAsia="Times New Roman" w:hAnsi="Times New Roman" w:cs="Times New Roman"/>
          <w:sz w:val="28"/>
          <w:szCs w:val="28"/>
        </w:rPr>
        <w:t>О реализации статьи 25 закона Свердловской области 07 июля 2004 года № 18-ОЗ «Об особенностях регулирования земельных отношений</w:t>
      </w:r>
      <w:proofErr w:type="gramEnd"/>
      <w:r w:rsidRPr="002F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3CC5">
        <w:rPr>
          <w:rFonts w:ascii="Times New Roman" w:eastAsia="Times New Roman" w:hAnsi="Times New Roman" w:cs="Times New Roman"/>
          <w:sz w:val="28"/>
          <w:szCs w:val="28"/>
        </w:rPr>
        <w:t>на территории Свердловской области» и признании утратившим</w:t>
      </w:r>
      <w:r w:rsidR="001558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3CC5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Свердловской области», Адм</w:t>
      </w:r>
      <w:r w:rsidR="003A186C">
        <w:rPr>
          <w:rFonts w:ascii="Times New Roman" w:eastAsia="Times New Roman" w:hAnsi="Times New Roman" w:cs="Times New Roman"/>
          <w:sz w:val="28"/>
          <w:szCs w:val="28"/>
        </w:rPr>
        <w:t>инистративным регламентом</w:t>
      </w:r>
      <w:r w:rsidRPr="002F3CC5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строительства», утвержденного постановлением Администрации муниципального образования Алапаевское от 29 декабря 2012 года № 1000/7 (с изменениями, внесенными</w:t>
      </w:r>
      <w:proofErr w:type="gramEnd"/>
      <w:r w:rsidRPr="002F3C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Алапаевское от 16 сентября 2014 года № 836/1), Уставом муниципального образования Алапаевское, </w:t>
      </w:r>
    </w:p>
    <w:p w:rsidR="002F3CC5" w:rsidRPr="002F3CC5" w:rsidRDefault="002F3CC5" w:rsidP="002F3CC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CC5" w:rsidRPr="002F3CC5" w:rsidRDefault="002F3CC5" w:rsidP="002F3CC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C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F3CC5" w:rsidRPr="002F3CC5" w:rsidRDefault="002F3CC5" w:rsidP="002F3CC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3CC5" w:rsidRPr="002F3CC5" w:rsidRDefault="00975C74" w:rsidP="002F3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F3CC5"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Включить </w:t>
      </w:r>
      <w:proofErr w:type="gramStart"/>
      <w:r w:rsidR="002F3CC5"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2F3CC5" w:rsidRPr="002F3C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F3CC5"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очередь для постановки на учет в целях однократного бесплатного предоставления земельных участков в собственность</w:t>
      </w:r>
      <w:proofErr w:type="gramEnd"/>
      <w:r w:rsidR="002F3CC5"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индивидуального жилищного строительства на территории муниципального образования Алапаевское, следующего гражданина:</w:t>
      </w:r>
    </w:p>
    <w:p w:rsidR="002F3CC5" w:rsidRPr="002F3CC5" w:rsidRDefault="002F3CC5" w:rsidP="002F3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1.1. Островских Олега Валерьевича, номер в общей очереди – 22.</w:t>
      </w:r>
    </w:p>
    <w:p w:rsidR="002F3CC5" w:rsidRPr="002F3CC5" w:rsidRDefault="002F3CC5" w:rsidP="002F3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975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(А.А. </w:t>
      </w:r>
      <w:proofErr w:type="spellStart"/>
      <w:r w:rsidR="00975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Зорихина</w:t>
      </w:r>
      <w:proofErr w:type="spellEnd"/>
      <w:r w:rsidR="00975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разместить на официальном сайте муниципального образования Алапаевское  </w:t>
      </w:r>
      <w:hyperlink r:id="rId9" w:history="1">
        <w:r w:rsidRPr="00975C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975C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75C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alapaevskoe</w:t>
        </w:r>
        <w:proofErr w:type="spellEnd"/>
        <w:r w:rsidRPr="00975C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75C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F3CC5" w:rsidRPr="002F3CC5" w:rsidRDefault="002F3CC5" w:rsidP="002F3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F3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председателя Комитета</w:t>
      </w:r>
      <w:r w:rsidRPr="002F3CC5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имуществом Администрации муниципального образования Алапаевское </w:t>
      </w:r>
      <w:proofErr w:type="spellStart"/>
      <w:r w:rsidR="00975C74" w:rsidRPr="002F3CC5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2F3CC5">
        <w:rPr>
          <w:rFonts w:ascii="Times New Roman" w:eastAsia="Times New Roman" w:hAnsi="Times New Roman" w:cs="Times New Roman"/>
          <w:sz w:val="28"/>
          <w:szCs w:val="28"/>
        </w:rPr>
        <w:t>Брагина</w:t>
      </w:r>
      <w:proofErr w:type="spellEnd"/>
      <w:r w:rsidR="00975C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3CC5" w:rsidRDefault="002F3CC5" w:rsidP="002F3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C74" w:rsidRPr="002F3CC5" w:rsidRDefault="00975C74" w:rsidP="002F3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3CC5" w:rsidRPr="002F3CC5" w:rsidRDefault="002F3CC5" w:rsidP="002F3CC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C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F3CC5" w:rsidRPr="002F3CC5" w:rsidRDefault="002F3CC5" w:rsidP="002F3CC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043E" w:rsidRPr="00CE7733" w:rsidRDefault="00975C74" w:rsidP="00975C7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F3CC5" w:rsidRPr="002F3CC5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CC5" w:rsidRPr="002F3CC5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sectPr w:rsidR="00A9043E" w:rsidRPr="00CE773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BA" w:rsidRDefault="001B6DBA" w:rsidP="003E150D">
      <w:pPr>
        <w:spacing w:after="0" w:line="240" w:lineRule="auto"/>
      </w:pPr>
      <w:r>
        <w:separator/>
      </w:r>
    </w:p>
  </w:endnote>
  <w:endnote w:type="continuationSeparator" w:id="0">
    <w:p w:rsidR="001B6DBA" w:rsidRDefault="001B6DB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BA" w:rsidRDefault="001B6DBA" w:rsidP="003E150D">
      <w:pPr>
        <w:spacing w:after="0" w:line="240" w:lineRule="auto"/>
      </w:pPr>
      <w:r>
        <w:separator/>
      </w:r>
    </w:p>
  </w:footnote>
  <w:footnote w:type="continuationSeparator" w:id="0">
    <w:p w:rsidR="001B6DBA" w:rsidRDefault="001B6DB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27AA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558A4"/>
    <w:rsid w:val="0016364E"/>
    <w:rsid w:val="00174C07"/>
    <w:rsid w:val="00181DF9"/>
    <w:rsid w:val="001A25AD"/>
    <w:rsid w:val="001B6DBA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2F3CC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A186C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531F2"/>
    <w:rsid w:val="00962611"/>
    <w:rsid w:val="00964641"/>
    <w:rsid w:val="00975C74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C67F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0530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2015-12-01T02:27:00Z</cp:lastPrinted>
  <dcterms:created xsi:type="dcterms:W3CDTF">2015-11-27T04:16:00Z</dcterms:created>
  <dcterms:modified xsi:type="dcterms:W3CDTF">2015-12-01T02:28:00Z</dcterms:modified>
</cp:coreProperties>
</file>