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AABC49" wp14:editId="1306128A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18A2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824F4" w:rsidRPr="00672368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969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Pr="006718A2">
        <w:rPr>
          <w:rFonts w:ascii="Times New Roman" w:eastAsia="Times New Roman" w:hAnsi="Times New Roman" w:cs="Times New Roman"/>
          <w:color w:val="000000"/>
        </w:rPr>
        <w:tab/>
      </w:r>
      <w:r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59692D">
        <w:rPr>
          <w:rFonts w:ascii="Times New Roman" w:eastAsia="Times New Roman" w:hAnsi="Times New Roman" w:cs="Times New Roman"/>
          <w:color w:val="000000"/>
          <w:sz w:val="28"/>
          <w:szCs w:val="28"/>
        </w:rPr>
        <w:t>1174/1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1FFB0" wp14:editId="46BAEEA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9136" wp14:editId="62C66BBA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824F4" w:rsidRDefault="005824F4" w:rsidP="005824F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«Повышение эффективности управления муниципальной собственностью муниципального образования Алапаевское до 2020 года», утвержденную постановлением Администрации муниципального образования Алапаевское от 14 октября 2014 года №</w:t>
      </w:r>
      <w:r w:rsidR="001B31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954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изменениями, внесенными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постановлением Администрации муниципального образования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от 25 февраля 2015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>173/1)</w:t>
      </w: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В целях приведения объемов финансирования муниципальной программы «Повышение эффективности управления муниципальной собственностью муниципального образования Алапаевское до 2020 года»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бюджетом муниципального образования Алапаевское, на основании Решения Думы муниципального образования Алапаевское от 29 октября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777 «О внесении изменений в решение Думы муниципального образования Алапаевское от 12 декабря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650 «О бюджете муниципального образования Алапаевское на 2015 год и плановый период 2016 и 2017 годов» (с изменениями, внесенными решением Думы муниципального образования Алапаевское от 26 марта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686, от 28 мая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720, от 27 августа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740), в соответствии с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30 сентября 2015 года 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916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92D" w:rsidRPr="0059692D" w:rsidRDefault="0059692D" w:rsidP="0091628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«Повышение эффективности управления муниципальной собственностью муниципального образования Алапаев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>ское до 2020 года», утвержденную постановлением Администрации муниципального образования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14 октября 2014 года №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954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16E" w:rsidRPr="001B316E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="001B316E" w:rsidRPr="001B3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изменениями, внесенными постановлением Администрации муниципального образования Алапаевское от 25 февраля 2015 года № 173/1)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59692D" w:rsidRDefault="00916289" w:rsidP="0091628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9692D" w:rsidRPr="0059692D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муниципальной программы «Повышение эффективности управления муниципальной собственностью муниципального образования Алапаевское до 2020 года» строку «Объемы финансирования муниципальной программы по годам реализации,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92D" w:rsidRPr="0059692D">
        <w:rPr>
          <w:rFonts w:ascii="Times New Roman" w:eastAsia="Times New Roman" w:hAnsi="Times New Roman" w:cs="Times New Roman"/>
          <w:sz w:val="28"/>
          <w:szCs w:val="28"/>
        </w:rPr>
        <w:t>рублей» изложить в следующей редакции:</w:t>
      </w:r>
    </w:p>
    <w:p w:rsidR="00916289" w:rsidRPr="0059692D" w:rsidRDefault="00916289" w:rsidP="0091628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59692D" w:rsidRPr="0059692D" w:rsidTr="005969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 по годам реализации, тысяч рублей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916289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 36682,7  тыс. рублей,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2015  год – 6116,7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2016  год – 5653,4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2017  год – 5594,7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2018  год – 6214,9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2019  год – 6435,6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 год – 6667,4 тыс. руб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>лей,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 –  36682,7 тыс.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2015  год – 6116,7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2016  год – 5653,4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2017  год – 5594,7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2018  год – 6214,9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2019  год – 6435,6  тыс. рублей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91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2020  год – 6667,4  тыс. рублей.</w:t>
            </w:r>
            <w:r w:rsidRPr="00596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ab/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«Повышение эффективности управления муниципальной собственностью муниципального образования Алапаевское до 2020 года» строку 9 изложить в новой редакции (Приложение №</w:t>
      </w:r>
      <w:r w:rsidR="001B3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1.3. Приложение № 2  к муниципальной программе «Повышение эффективности управления муниципальной собственностью муниципального образования Алапаевское до 2020 года» изложить в новой редакции (Приложение №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(А.А. Зорихина)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>3. Контроль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59692D" w:rsidRPr="0059692D" w:rsidRDefault="0059692D" w:rsidP="00916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16289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</w:t>
      </w:r>
      <w:r w:rsidR="009162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59692D">
        <w:rPr>
          <w:rFonts w:ascii="Times New Roman" w:eastAsia="Times New Roman" w:hAnsi="Times New Roman" w:cs="Times New Roman"/>
          <w:sz w:val="28"/>
          <w:szCs w:val="28"/>
        </w:rPr>
        <w:t xml:space="preserve">К.И. Деев                                                         </w:t>
      </w:r>
    </w:p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692D" w:rsidRPr="0059692D" w:rsidSect="00481C18">
          <w:headerReference w:type="default" r:id="rId9"/>
          <w:pgSz w:w="11906" w:h="16838"/>
          <w:pgMar w:top="1135" w:right="851" w:bottom="731" w:left="1701" w:header="709" w:footer="709" w:gutter="0"/>
          <w:cols w:space="720"/>
          <w:titlePg/>
          <w:docGrid w:linePitch="299"/>
        </w:sectPr>
      </w:pP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643FE9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декабря 2015 года № 1174/1</w:t>
      </w:r>
    </w:p>
    <w:p w:rsidR="00916289" w:rsidRDefault="00916289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«Повышение эффективности управления </w:t>
      </w:r>
    </w:p>
    <w:p w:rsidR="00916289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собственностью муниципального образования </w:t>
      </w:r>
    </w:p>
    <w:p w:rsidR="0059692D" w:rsidRPr="0059692D" w:rsidRDefault="0059692D" w:rsidP="00916289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Алапаевское до 2020 года»</w:t>
      </w:r>
    </w:p>
    <w:p w:rsidR="0059692D" w:rsidRPr="0059692D" w:rsidRDefault="0059692D" w:rsidP="00596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1"/>
        <w:gridCol w:w="1417"/>
        <w:gridCol w:w="1028"/>
        <w:gridCol w:w="1080"/>
        <w:gridCol w:w="1011"/>
        <w:gridCol w:w="1134"/>
        <w:gridCol w:w="1095"/>
        <w:gridCol w:w="1080"/>
        <w:gridCol w:w="2644"/>
      </w:tblGrid>
      <w:tr w:rsidR="0059692D" w:rsidRPr="0059692D" w:rsidTr="001B316E">
        <w:trPr>
          <w:trHeight w:val="20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стро</w:t>
            </w:r>
            <w:r w:rsidR="005D5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D5B91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цели (целей</w:t>
            </w:r>
            <w:r w:rsidR="0059692D"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и задач, целевых 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целевого показателя реализации муниципальной программы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значений показателей</w:t>
            </w:r>
          </w:p>
        </w:tc>
      </w:tr>
      <w:tr w:rsidR="0059692D" w:rsidRPr="0059692D" w:rsidTr="001B316E">
        <w:trPr>
          <w:trHeight w:val="48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91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92D" w:rsidRPr="0059692D" w:rsidTr="001B316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показатель 4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. Увеличение неналоговых доходов бюджета муниципального образования Алапаевское</w:t>
            </w:r>
            <w:r w:rsidR="001B31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Неналоговые доходы бюджета муниципального образования Алапаевское, в том числе:                                                  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участки, государственная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 и которые расположе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границах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продажи права на заключение договоров аренды земельных участков, государственная собственность на которые не разграничена и которые расположе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границах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объектов нежилого фонда городских округов, находя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16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юридическим лицам по договорам аренды жилых помещений муниципального жилищного фонда, находящ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сдачи в аренду имущества, находящ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движимого имущества, находящ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 в казне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9692D" w:rsidRPr="0059692D" w:rsidRDefault="0059692D" w:rsidP="001B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уплаты налогов и иных обязательных платежей муниципальных унитарных предприятий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созданных городскими округами;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ользование жилыми помещениями (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а наем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жи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фонда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городских округов;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объектов нежилого фонда иного имущества, находящегося в собственности городских округов в части реализации основных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по указанному имуществу;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от продажи земельных участков, государственная собственность на которые не разграничены и которые расположены в границах городских округов</w:t>
            </w:r>
            <w:r w:rsidR="005D5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D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9493,5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8969,8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8969,8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1718,0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8571,0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1300,0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8471,0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2450,0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1764,0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2400,0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91" w:rsidRPr="0059692D" w:rsidRDefault="005D5B91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D5B91" w:rsidP="005D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муниципального образования Алапаевское от 12 декабря 2014 года </w:t>
            </w:r>
            <w:r w:rsidR="001B3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650 «О бюджете муниципального образования</w:t>
            </w:r>
            <w:r w:rsidR="0059692D" w:rsidRPr="0059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 на 2015 год и плановый период 2016 и 2017 годов»</w:t>
            </w:r>
          </w:p>
        </w:tc>
      </w:tr>
    </w:tbl>
    <w:p w:rsidR="0059692D" w:rsidRPr="0059692D" w:rsidRDefault="0059692D" w:rsidP="0059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B316E" w:rsidRDefault="001B316E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1B316E" w:rsidRDefault="001B316E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1B316E" w:rsidRDefault="001B316E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5D5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92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D5B91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D5B91" w:rsidRDefault="005D5B91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D5B91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5D5B91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5B91">
        <w:rPr>
          <w:rFonts w:ascii="Times New Roman" w:eastAsia="Times New Roman" w:hAnsi="Times New Roman" w:cs="Times New Roman"/>
          <w:sz w:val="24"/>
          <w:szCs w:val="24"/>
        </w:rPr>
        <w:t>10 декабря 2015 года № 1174/1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 xml:space="preserve">«Повышение эффективности управления </w:t>
      </w:r>
    </w:p>
    <w:p w:rsidR="0059692D" w:rsidRPr="0059692D" w:rsidRDefault="0059692D" w:rsidP="005D5B9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собственностью муниципального образования Алапаевское до 2020 года»</w:t>
      </w:r>
    </w:p>
    <w:p w:rsidR="0059692D" w:rsidRPr="0059692D" w:rsidRDefault="0059692D" w:rsidP="005D5B91">
      <w:pPr>
        <w:widowControl w:val="0"/>
        <w:autoSpaceDE w:val="0"/>
        <w:autoSpaceDN w:val="0"/>
        <w:adjustRightInd w:val="0"/>
        <w:spacing w:after="0" w:line="240" w:lineRule="auto"/>
        <w:ind w:left="10206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692D" w:rsidRPr="0059692D" w:rsidRDefault="0059692D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ВЫПОЛНЕНИЮ МУНИЦИПАЛЬНОЙ ПРОГРАММЫ</w:t>
      </w:r>
    </w:p>
    <w:p w:rsidR="0059692D" w:rsidRPr="0059692D" w:rsidRDefault="0059692D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«Повышение эффективности управления муниципальной собственностью </w:t>
      </w:r>
    </w:p>
    <w:p w:rsidR="0059692D" w:rsidRDefault="0059692D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92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Алапаевское до 2020 года»</w:t>
      </w:r>
    </w:p>
    <w:p w:rsidR="005D5B91" w:rsidRPr="0059692D" w:rsidRDefault="005D5B91" w:rsidP="0059692D">
      <w:pPr>
        <w:spacing w:after="0" w:line="240" w:lineRule="auto"/>
        <w:ind w:left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6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81"/>
        <w:gridCol w:w="1080"/>
        <w:gridCol w:w="1058"/>
        <w:gridCol w:w="1080"/>
        <w:gridCol w:w="1080"/>
        <w:gridCol w:w="1078"/>
        <w:gridCol w:w="1080"/>
        <w:gridCol w:w="1102"/>
        <w:gridCol w:w="1980"/>
      </w:tblGrid>
      <w:tr w:rsidR="00481C18" w:rsidRPr="0059692D" w:rsidTr="00682BDB">
        <w:trPr>
          <w:trHeight w:val="10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строки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/источники расходов на финансирование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расходов на выполнение мероприятия за счет всех источников 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есурсного обеспечения, тыс. рублей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481C18" w:rsidRPr="0059692D" w:rsidTr="00682BDB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18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36682,7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36682,7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6116,7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5653,4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5594,7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6214,9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6435,6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6667,4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Мероприятия по проведению кадастрового учета, оценки рыночной стоимости объектов государственной регистрации 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прав собственности, в том числе,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3880,0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2,4,5,12,14,18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3880,0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управлению и распоряжению муниципальным имуществом, земельными участками, в том числе приобретению в муниципальную собственность муниципального образования Алапаевское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763,3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</w:t>
            </w:r>
          </w:p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4,6,13,15,17,18</w:t>
            </w:r>
          </w:p>
        </w:tc>
      </w:tr>
      <w:tr w:rsidR="0059692D" w:rsidRPr="0059692D" w:rsidTr="0059692D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4750,0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763,3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481C18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подготовки земельных участков на территории муниципального образования Алапаевское для предоставления однократно бесплатно льготным категориям граждан, 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4.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площадей земельных угодий, входящи</w:t>
            </w:r>
            <w:r w:rsidR="0048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 в состав земель сельскохозяйст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венного назначения и земель запаса на территории муниципального образования Алапаевское, в том числе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B31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5.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Обеспечение выполнения работ по изъятию и образованию земельных участков в соответствии с утвержденной документацией по планировке территории для размещения объектов инфраструктуры, включающих выполнение кадастровых работ и постановку на кадастровый учет, оценку 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рыночной с</w:t>
            </w:r>
            <w:r w:rsidR="001B31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тоимости земельных участков и (или</w:t>
            </w: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расположенных на них объектов недвижимого имущества, иного имущества, изымаемого для размещения объектов инфраструктуры, а также компенсацию убытков, причиненных этим изъятием, публикацию информации об изъятии в средствах массовой информации, представительство в суде, </w:t>
            </w:r>
          </w:p>
          <w:p w:rsidR="0059692D" w:rsidRPr="0059692D" w:rsidRDefault="0059692D" w:rsidP="001B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6.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и приобретение необходимого для совершенствования управления муниципальной собственностью муниципального образования Алапаевское программного обеспечения,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12,13,14,15,18,19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7.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мероприятий, направленных на обеспечение сохранности объектов историко-культурного наследия, а также проведение работ по разработке проектов зон охраны объектов культурного наследия, расположенных на территории муниципального образования Алапаевское,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9,10,11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692D" w:rsidRPr="0059692D" w:rsidTr="0059692D">
        <w:trPr>
          <w:trHeight w:val="9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8.</w:t>
            </w:r>
          </w:p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деятельности органов местного самоуправления (центральный аппарат),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26832,7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4204,7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9692D" w:rsidRPr="0059692D" w:rsidTr="005969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481C18">
            <w:pPr>
              <w:numPr>
                <w:ilvl w:val="0"/>
                <w:numId w:val="2"/>
              </w:numPr>
              <w:tabs>
                <w:tab w:val="clear" w:pos="360"/>
                <w:tab w:val="num" w:pos="-17"/>
                <w:tab w:val="left" w:pos="26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26832,7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4516,7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4204,7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4414,9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4635,6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2D">
              <w:rPr>
                <w:rFonts w:ascii="Times New Roman" w:eastAsia="Times New Roman" w:hAnsi="Times New Roman" w:cs="Times New Roman"/>
                <w:sz w:val="20"/>
                <w:szCs w:val="20"/>
              </w:rPr>
              <w:t>4867,4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2D" w:rsidRPr="0059692D" w:rsidRDefault="0059692D" w:rsidP="0059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692D" w:rsidRPr="0059692D" w:rsidRDefault="0059692D" w:rsidP="00596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6DF" w:rsidRDefault="00037538"/>
    <w:sectPr w:rsidR="00C816DF" w:rsidSect="005D5B91">
      <w:pgSz w:w="16838" w:h="11906" w:orient="landscape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38" w:rsidRDefault="00037538" w:rsidP="00481C18">
      <w:pPr>
        <w:spacing w:after="0" w:line="240" w:lineRule="auto"/>
      </w:pPr>
      <w:r>
        <w:separator/>
      </w:r>
    </w:p>
  </w:endnote>
  <w:endnote w:type="continuationSeparator" w:id="0">
    <w:p w:rsidR="00037538" w:rsidRDefault="00037538" w:rsidP="0048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38" w:rsidRDefault="00037538" w:rsidP="00481C18">
      <w:pPr>
        <w:spacing w:after="0" w:line="240" w:lineRule="auto"/>
      </w:pPr>
      <w:r>
        <w:separator/>
      </w:r>
    </w:p>
  </w:footnote>
  <w:footnote w:type="continuationSeparator" w:id="0">
    <w:p w:rsidR="00037538" w:rsidRDefault="00037538" w:rsidP="0048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22603"/>
      <w:docPartObj>
        <w:docPartGallery w:val="Page Numbers (Top of Page)"/>
        <w:docPartUnique/>
      </w:docPartObj>
    </w:sdtPr>
    <w:sdtEndPr/>
    <w:sdtContent>
      <w:p w:rsidR="00481C18" w:rsidRDefault="00481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E9">
          <w:rPr>
            <w:noProof/>
          </w:rPr>
          <w:t>3</w:t>
        </w:r>
        <w:r>
          <w:fldChar w:fldCharType="end"/>
        </w:r>
      </w:p>
    </w:sdtContent>
  </w:sdt>
  <w:p w:rsidR="00481C18" w:rsidRDefault="00481C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38A8"/>
    <w:multiLevelType w:val="hybridMultilevel"/>
    <w:tmpl w:val="A424A8E0"/>
    <w:lvl w:ilvl="0" w:tplc="94D65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04D6B"/>
    <w:multiLevelType w:val="multilevel"/>
    <w:tmpl w:val="ED08F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1"/>
    <w:rsid w:val="00037538"/>
    <w:rsid w:val="001B316E"/>
    <w:rsid w:val="00341DF1"/>
    <w:rsid w:val="003975FB"/>
    <w:rsid w:val="00481C18"/>
    <w:rsid w:val="005824F4"/>
    <w:rsid w:val="0059692D"/>
    <w:rsid w:val="005D5B91"/>
    <w:rsid w:val="00643FE9"/>
    <w:rsid w:val="00775321"/>
    <w:rsid w:val="00916289"/>
    <w:rsid w:val="00A11929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C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C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C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5</cp:revision>
  <cp:lastPrinted>2015-12-14T04:30:00Z</cp:lastPrinted>
  <dcterms:created xsi:type="dcterms:W3CDTF">2015-12-12T11:31:00Z</dcterms:created>
  <dcterms:modified xsi:type="dcterms:W3CDTF">2015-12-14T04:30:00Z</dcterms:modified>
</cp:coreProperties>
</file>