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803E4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28 января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3E44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:rsidR="00FA5F02" w:rsidRDefault="00F0434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03E44" w:rsidRDefault="00803E44" w:rsidP="00803E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 проведении муниципальн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ого отборочного тура областного</w:t>
      </w:r>
      <w:r w:rsidRPr="00803E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этапа  </w:t>
      </w:r>
      <w:r w:rsidRPr="00803E44"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XIV</w:t>
      </w:r>
      <w:r w:rsidRPr="00803E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Конкурса молодых исполнителей «Песня не знает границ»  </w:t>
      </w:r>
    </w:p>
    <w:p w:rsidR="00803E44" w:rsidRPr="00803E44" w:rsidRDefault="00803E44" w:rsidP="00803E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Уральского Федерального округа в муниципальном образ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овании Алапаевское в  2016 году</w:t>
      </w:r>
    </w:p>
    <w:p w:rsidR="00803E44" w:rsidRPr="00803E44" w:rsidRDefault="00803E44" w:rsidP="00803E4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803E44" w:rsidRDefault="00803E44" w:rsidP="00803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03E44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>2003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письмом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ГАУК СО «Свердловский Государственный областной Дворец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народного творчества» от 12 января 2016 года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04 «О проведении областного отборочного этапа </w:t>
      </w:r>
      <w:r w:rsidRPr="00803E4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XIV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молодых исполнителей «Песня не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знает границ», Положением о проведении областного этапа XIV  Конкурса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молодых исполнителей «Песня не</w:t>
      </w:r>
      <w:proofErr w:type="gramEnd"/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знает границ»  Уральского Федерального округа сезон 2016, руководствуясь Уставом муниципального образования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03E44" w:rsidRPr="00803E44" w:rsidRDefault="00803E44" w:rsidP="00803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E44" w:rsidRDefault="00803E44" w:rsidP="00803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803E44" w:rsidRPr="00803E44" w:rsidRDefault="00803E44" w:rsidP="00803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E44" w:rsidRPr="00803E44" w:rsidRDefault="00803E44" w:rsidP="00803E4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Провести 06 февраля 2016 года на территории муниципального образования Алапаевское  муниципальный</w:t>
      </w:r>
      <w:r w:rsidRPr="00803E44">
        <w:rPr>
          <w:rFonts w:ascii="Calibri" w:eastAsia="Calibri" w:hAnsi="Calibri" w:cs="Times New Roman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отборочный тур  областного этапа </w:t>
      </w:r>
      <w:r w:rsidRPr="00803E4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XIV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Конкурса молодых исполнителей  «Песня не знает границ» Уральского Федерального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муниципальном образовании Алапаевское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03E44" w:rsidRPr="00803E44" w:rsidRDefault="00803E44" w:rsidP="00803E4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Утвердить:</w:t>
      </w:r>
    </w:p>
    <w:p w:rsidR="00803E44" w:rsidRPr="00803E44" w:rsidRDefault="00803E44" w:rsidP="00803E44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проведении муниципального отборочного тура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областного этапа  XIV  Конкурса молодых исполнителей  «Песня не знает границ» Уральского Федерального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муниципальном образовании Алапаевско</w:t>
      </w:r>
      <w:r w:rsidR="00071C31">
        <w:rPr>
          <w:rFonts w:ascii="Times New Roman" w:eastAsia="Calibri" w:hAnsi="Times New Roman" w:cs="Times New Roman"/>
          <w:sz w:val="28"/>
          <w:szCs w:val="28"/>
          <w:lang w:eastAsia="en-US"/>
        </w:rPr>
        <w:t>е в 2016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 1).</w:t>
      </w:r>
    </w:p>
    <w:p w:rsidR="00803E44" w:rsidRPr="00803E44" w:rsidRDefault="00803E44" w:rsidP="00803E44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 жюри муниципального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отборочного тура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областного этапа XIV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 молодых исполнителей  «Песня не знает границ» Уральского Федерального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муниципальном образовании Алапаевское в 2016 году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2).</w:t>
      </w:r>
    </w:p>
    <w:p w:rsidR="00803E44" w:rsidRPr="00803E44" w:rsidRDefault="00803E44" w:rsidP="00803E44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Форму заявки на участие  в муниципальном  отбо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рочном  туре  областного этапа XIV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 молодых исполнителей  «Песня не знает границ» Уральского Федерального округа  в муниципальном образовании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2016 году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3,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4).</w:t>
      </w:r>
    </w:p>
    <w:p w:rsidR="00803E44" w:rsidRPr="00803E44" w:rsidRDefault="00803E44" w:rsidP="00803E4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Отделу бухгалтерского учёта и отчётности Администрации муниципального образования  Алапаевское (Н. В. Некипелова) предоставить субсидии на выполнение муниципального задания (проведение</w:t>
      </w:r>
      <w:r w:rsidRPr="00803E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отборочного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областного этапа XIV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 молодых исполнителей  «Песня не знает границ»</w:t>
      </w:r>
      <w:r w:rsidRPr="00803E44">
        <w:rPr>
          <w:rFonts w:ascii="Calibri" w:eastAsia="Calibri" w:hAnsi="Calibri" w:cs="Times New Roman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Уральского Федерального округа) муниципальному уч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>реждению культуры «Центральный Д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ом культуры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Алапаевское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» в размере 30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000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тысяч рублей.</w:t>
      </w:r>
    </w:p>
    <w:p w:rsidR="00803E44" w:rsidRPr="00803E44" w:rsidRDefault="00F74323" w:rsidP="00803E4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Директору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учреждения кул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ьтуры «Центральный Дом культуры</w:t>
      </w:r>
      <w:r w:rsidR="00803E44" w:rsidRPr="00803E44">
        <w:rPr>
          <w:rFonts w:ascii="Calibri" w:eastAsia="Calibri" w:hAnsi="Calibri" w:cs="Times New Roman"/>
          <w:lang w:eastAsia="en-US"/>
        </w:rPr>
        <w:t xml:space="preserve"> 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Алапаевское» (Е.Г. Авдюкова) обеспечить подготовку муниципального отборочного тура областного этапа XIV  Конкурса молодых исполнителей  «Песня не знает границ»</w:t>
      </w:r>
      <w:r w:rsidR="00803E44" w:rsidRPr="00803E44">
        <w:rPr>
          <w:rFonts w:ascii="Calibri" w:eastAsia="Calibri" w:hAnsi="Calibri" w:cs="Times New Roman"/>
          <w:lang w:eastAsia="en-US"/>
        </w:rPr>
        <w:t xml:space="preserve">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Уральского Федерального округа в муниципальном образовании Алапаевское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2016 году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03E44" w:rsidRPr="00803E44" w:rsidRDefault="00F74323" w:rsidP="00803E4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Рекомендовать начальнику м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ежмуниципального отдела МВД России «Алапаевский»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К.Д.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Кузнецову обеспечить охрану общественного порядка во время проведения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06 февраля 2016 года 12.00 час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gramEnd"/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униципального отб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орочного тура областного этапа XIV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 молодых исполни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телей  «Песня не знает границ» в Заринском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 - филиале МУК «Центральный Дом культуры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Алапаевское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Свердловская область, Алапаевский район,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п. Заря, ул. Ленина, 25).</w:t>
      </w:r>
    </w:p>
    <w:p w:rsidR="00803E44" w:rsidRPr="00803E44" w:rsidRDefault="00803E44" w:rsidP="00803E4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Организационному отделу Администрации муниципального образовани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Алапаевское (С.А. </w:t>
      </w:r>
      <w:proofErr w:type="spellStart"/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>Охотникова</w:t>
      </w:r>
      <w:proofErr w:type="spellEnd"/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на официальном сайте муниципального образования Алапаевское и опубликовать в газете «Алапаевская искра».</w:t>
      </w:r>
    </w:p>
    <w:p w:rsidR="00803E44" w:rsidRPr="00803E44" w:rsidRDefault="00803E44" w:rsidP="00803E4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исп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>олнением настоящего п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остановления  возложить  на заместителя главы Администрации муниципального образования Алапаевское  Н.К. Михайлову.</w:t>
      </w:r>
    </w:p>
    <w:p w:rsidR="00803E44" w:rsidRPr="00803E44" w:rsidRDefault="00803E44" w:rsidP="00803E4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E44" w:rsidRPr="00803E44" w:rsidRDefault="00803E44" w:rsidP="00803E4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E44" w:rsidRPr="00803E44" w:rsidRDefault="00F74323" w:rsidP="00F743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лавы</w:t>
      </w:r>
      <w:proofErr w:type="spellEnd"/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803E44" w:rsidRPr="00803E44" w:rsidRDefault="00803E44" w:rsidP="00F743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803E44" w:rsidRPr="00803E44" w:rsidRDefault="00803E44" w:rsidP="00F743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Алапаевское                                                         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F74323">
        <w:rPr>
          <w:rFonts w:ascii="Times New Roman" w:eastAsia="Calibri" w:hAnsi="Times New Roman" w:cs="Times New Roman"/>
          <w:sz w:val="28"/>
          <w:szCs w:val="28"/>
          <w:lang w:eastAsia="en-US"/>
        </w:rPr>
        <w:t>Н.К. Михайлова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03E44" w:rsidRPr="00803E44" w:rsidRDefault="00803E44" w:rsidP="00803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E44" w:rsidRDefault="00803E44" w:rsidP="00803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323" w:rsidRDefault="00F74323" w:rsidP="00803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323" w:rsidRDefault="00F74323" w:rsidP="00803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323" w:rsidRDefault="00F74323" w:rsidP="00803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323" w:rsidRDefault="00F74323" w:rsidP="00803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323" w:rsidRDefault="00F74323" w:rsidP="00803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323" w:rsidRDefault="00F74323" w:rsidP="00803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323" w:rsidRDefault="00F74323" w:rsidP="00F7432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803E44" w:rsidRPr="00803E44" w:rsidRDefault="00803E44" w:rsidP="00F7432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803E44" w:rsidRPr="00803E44" w:rsidRDefault="00803E44" w:rsidP="00F7432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803E44" w:rsidRPr="00803E44" w:rsidRDefault="00803E44" w:rsidP="00F7432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Алапаевское</w:t>
      </w:r>
    </w:p>
    <w:p w:rsidR="00803E44" w:rsidRPr="00803E44" w:rsidRDefault="00803E44" w:rsidP="00F74323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F74323">
        <w:rPr>
          <w:rFonts w:ascii="Times New Roman" w:eastAsia="Calibri" w:hAnsi="Times New Roman" w:cs="Times New Roman"/>
          <w:sz w:val="24"/>
          <w:szCs w:val="24"/>
          <w:lang w:eastAsia="en-US"/>
        </w:rPr>
        <w:t>28 января 2015 года № 44</w:t>
      </w: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F01B53" w:rsidRDefault="00071C31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803E44"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проведении муниципального отборочного тура областного этапа XIV Конкурса молодых исполнителей «Песня не знает границ»  Уральского Федерального окру</w:t>
      </w:r>
      <w:r w:rsidR="00F01B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 в муниципальном образовании</w:t>
      </w:r>
      <w:r w:rsidR="00803E44"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Алапаевское </w:t>
      </w:r>
    </w:p>
    <w:p w:rsidR="00803E44" w:rsidRPr="00803E44" w:rsidRDefault="00071C31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 2016 году</w:t>
      </w: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E44" w:rsidRPr="00803E44" w:rsidRDefault="00803E44" w:rsidP="00F01B5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и задачи</w:t>
      </w:r>
      <w:r w:rsidR="00A252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71C31" w:rsidRDefault="00F01B53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 молодых исполнителей «Песня не знает границ» - это поиск, выявление и поддержка молодых талантлив</w:t>
      </w:r>
      <w:r w:rsidR="00071C31">
        <w:rPr>
          <w:rFonts w:ascii="Times New Roman" w:eastAsia="Calibri" w:hAnsi="Times New Roman" w:cs="Times New Roman"/>
          <w:sz w:val="28"/>
          <w:szCs w:val="28"/>
          <w:lang w:eastAsia="en-US"/>
        </w:rPr>
        <w:t>ых исполнителей эстрадной песни.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71C31" w:rsidRDefault="00071C31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П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родолжение песенных традиций, воспитания лю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бви к Отечеству и родному краю.</w:t>
      </w:r>
    </w:p>
    <w:p w:rsidR="00803E44" w:rsidRPr="00803E44" w:rsidRDefault="00071C31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 Р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азвитие единого культурного пространства посредством песенного жанра и реализации плодотворных форм организации досуга молодежи. </w:t>
      </w:r>
    </w:p>
    <w:p w:rsidR="00803E44" w:rsidRPr="00803E44" w:rsidRDefault="00803E44" w:rsidP="00F01B5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Организаторы конкурса</w:t>
      </w:r>
      <w:r w:rsidR="00A252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2.1. Отдел культуры Администрации муницип</w:t>
      </w:r>
      <w:r w:rsidR="00F01B53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образования Алапаевское.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2.2. Муниципальное учреждение кул</w:t>
      </w:r>
      <w:r w:rsidR="00F01B53">
        <w:rPr>
          <w:rFonts w:ascii="Times New Roman" w:eastAsia="Calibri" w:hAnsi="Times New Roman" w:cs="Times New Roman"/>
          <w:sz w:val="28"/>
          <w:szCs w:val="28"/>
          <w:lang w:eastAsia="en-US"/>
        </w:rPr>
        <w:t>ьтуры «Центральный Дом культуры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 Алапаевское</w:t>
      </w:r>
      <w:r w:rsidR="00F01B5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Номинации конкурса</w:t>
      </w:r>
      <w:r w:rsidR="00A252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F01B53">
        <w:rPr>
          <w:rFonts w:ascii="Times New Roman" w:eastAsia="Calibri" w:hAnsi="Times New Roman" w:cs="Times New Roman"/>
          <w:sz w:val="28"/>
          <w:szCs w:val="28"/>
          <w:lang w:eastAsia="en-US"/>
        </w:rPr>
        <w:t>. Солисты.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3.2</w:t>
      </w:r>
      <w:r w:rsidR="00F01B53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окальные и вокально-инструментальные ансамбли.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Условия участия в конкурсе</w:t>
      </w:r>
      <w:r w:rsidR="00A252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03E44" w:rsidRPr="00803E44" w:rsidRDefault="00F01B53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конкурсе могут принимать участие молодые самодеятельные солисты, вокальные и вока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льно-инструментальные ансамбли,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студенты и учащиеся образовательных учреждений.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="00F01B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участников 16-30 лет.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4.3. Участники представляют три разнохарактерные песни: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Одна</w:t>
      </w:r>
      <w:r w:rsidR="00A25277" w:rsidRP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5277" w:rsidRPr="00A25277">
        <w:rPr>
          <w:rFonts w:ascii="Times New Roman" w:eastAsia="Calibri" w:hAnsi="Times New Roman" w:cs="Times New Roman"/>
          <w:sz w:val="28"/>
          <w:szCs w:val="28"/>
          <w:lang w:eastAsia="en-US"/>
        </w:rPr>
        <w:t>по выбору участника.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Вторая – популярная песня «Золотого ф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онда» песенной отечественной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советской 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классики 30-80-х годов ХХ века.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Третья – песня гражданского звучания.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Каждая песня </w:t>
      </w: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 более 3 мин 30 сек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Исполнители могут использовать минусовую фонограмму. Допускается использование фонограммы с записью </w:t>
      </w:r>
      <w:proofErr w:type="spellStart"/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бэк</w:t>
      </w:r>
      <w:proofErr w:type="spellEnd"/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-вокала. </w:t>
      </w:r>
    </w:p>
    <w:p w:rsidR="00803E44" w:rsidRPr="00803E44" w:rsidRDefault="00A25277" w:rsidP="00A252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4.4. Заявка подается в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культуры Администрации муниципального образования Алапаевское до 01 февраля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2016 года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 3-40-2</w:t>
      </w:r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2,  3-40 -69, электронная почта </w:t>
      </w:r>
      <w:hyperlink r:id="rId9" w:history="1">
        <w:r w:rsidR="00803E44" w:rsidRPr="00F01B53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muktsouk</w:t>
        </w:r>
        <w:r w:rsidR="00803E44" w:rsidRPr="00F01B5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803E44" w:rsidRPr="00F01B53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="00803E44" w:rsidRPr="00F01B5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803E44" w:rsidRPr="00F01B53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803E44"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 Жюри конкурса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3E4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формируется </w:t>
      </w:r>
      <w:proofErr w:type="gramStart"/>
      <w:r w:rsidRPr="00803E44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proofErr w:type="gramEnd"/>
      <w:r w:rsidRPr="00803E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3E44" w:rsidRPr="00803E44" w:rsidRDefault="00A25277" w:rsidP="00F01B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Представителей </w:t>
      </w:r>
      <w:r w:rsidR="00803E44" w:rsidRPr="00803E4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Алапаевское,  осуществляю</w:t>
      </w:r>
      <w:r>
        <w:rPr>
          <w:rFonts w:ascii="Times New Roman" w:eastAsia="Times New Roman" w:hAnsi="Times New Roman" w:cs="Times New Roman"/>
          <w:sz w:val="28"/>
          <w:szCs w:val="28"/>
        </w:rPr>
        <w:t>щие полномочия в сфере культуры.</w:t>
      </w:r>
    </w:p>
    <w:p w:rsidR="00803E44" w:rsidRPr="00803E44" w:rsidRDefault="00A25277" w:rsidP="00F01B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803E44" w:rsidRPr="00803E44">
        <w:rPr>
          <w:rFonts w:ascii="Times New Roman" w:eastAsia="Times New Roman" w:hAnsi="Times New Roman" w:cs="Times New Roman"/>
          <w:sz w:val="28"/>
          <w:szCs w:val="28"/>
        </w:rPr>
        <w:t>Ведущих специалистов муниципальных учреждений  культуры.</w:t>
      </w:r>
    </w:p>
    <w:p w:rsidR="00803E44" w:rsidRPr="00803E44" w:rsidRDefault="00A25277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Награждение: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6.1. Участники муниципального отборочного тура областного этапа XIV Конкурса молодых исполнителей «Песня не знает границ»  Уральского Федерального округа в муниципальном образовании Алапаевское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2016 году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награждаются соответствующими дипломами и памятными подарками.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</w:t>
      </w:r>
      <w:proofErr w:type="gramStart"/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Победители</w:t>
      </w: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отборочного тура областного этапа  XIV Конкурса молодых исполнителей «Песня не знает границ»  Уральского Федерального округа в муниципальном образовании Алапаевское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2016 году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будут представлять муници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>пальное образование Алапаевское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окружном туре</w:t>
      </w:r>
      <w:r w:rsidRPr="00803E44">
        <w:rPr>
          <w:rFonts w:ascii="Calibri" w:eastAsia="Calibri" w:hAnsi="Calibri" w:cs="Times New Roman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областного этапа XIV Конкурса молодых исполнителей «Песня не знает границ»  Уральского Федерального округа 20 февраля 2016 года в 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Свердловской области, </w:t>
      </w:r>
      <w:r w:rsidR="002B1D7D">
        <w:rPr>
          <w:rFonts w:ascii="Times New Roman" w:eastAsia="Calibri" w:hAnsi="Times New Roman" w:cs="Times New Roman"/>
          <w:sz w:val="28"/>
          <w:szCs w:val="28"/>
          <w:lang w:eastAsia="en-US"/>
        </w:rPr>
        <w:t>г. Ирбит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Сроки проведения</w:t>
      </w:r>
      <w:r w:rsidR="00A252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7.1. 06 февраля 2016 года в 12.00 часов - филиал МУК «Центральный Дом культуры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Алапаевское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»-</w:t>
      </w:r>
      <w:r w:rsidRPr="00803E44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Зарински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proofErr w:type="spellEnd"/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 культуры, расположенный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Свердловская область,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Алапаевский район, п. Заря, ул. Ленина, 25.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7.2. Заезд и регистрация участников  с 10.30. часов.</w:t>
      </w:r>
    </w:p>
    <w:p w:rsidR="00A25277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Контактные телефоны:</w:t>
      </w:r>
      <w:r w:rsidRPr="00803E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3-40-22, 3-40-69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отдел культуры Администрации муниципального образования Алапаевское.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3-14-24 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>МУК «Центральный Дом культуры</w:t>
      </w:r>
      <w:r w:rsidR="00A25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</w:t>
      </w:r>
      <w:r w:rsidR="002B1D7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03E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3E44" w:rsidRPr="00803E44" w:rsidRDefault="00803E44" w:rsidP="00F01B5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5277">
        <w:rPr>
          <w:rFonts w:ascii="Times New Roman" w:eastAsia="Times New Roman" w:hAnsi="Times New Roman" w:cs="Times New Roman"/>
          <w:sz w:val="24"/>
          <w:szCs w:val="24"/>
        </w:rPr>
        <w:t>28 января  2016 года № 44</w:t>
      </w: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отборочного тура областного XIV Конкурса молодых исполнителей «Песня не знает границ»  Уральского Федерального округа в </w:t>
      </w:r>
      <w:r w:rsidR="00A2527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 образовании Алапаевское в  2016 году </w:t>
      </w: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A252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ab/>
        <w:t>Михайлова Наталья Константиновна, заместитель главы Администрации муницип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– п</w:t>
      </w:r>
      <w:r w:rsidR="00A25277" w:rsidRPr="00803E44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 xml:space="preserve"> жюри.</w:t>
      </w:r>
    </w:p>
    <w:p w:rsidR="00803E44" w:rsidRPr="00803E44" w:rsidRDefault="00803E44" w:rsidP="00A252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ab/>
        <w:t xml:space="preserve">Чечулина Ольга Петровна, начальник отдела культуры 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- заместитель</w:t>
      </w:r>
      <w:r w:rsidR="00A25277" w:rsidRPr="00803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5277" w:rsidRPr="00803E44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 xml:space="preserve"> жюри.</w:t>
      </w:r>
    </w:p>
    <w:p w:rsidR="00803E44" w:rsidRPr="00803E44" w:rsidRDefault="00803E44" w:rsidP="00A252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ab/>
        <w:t xml:space="preserve"> Кузнецова Анастасия Анатольевна, старший инспектор отдела культуры Администрации муницип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-</w:t>
      </w:r>
      <w:r w:rsidR="00A25277" w:rsidRPr="00A25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5277" w:rsidRPr="00803E44">
        <w:rPr>
          <w:rFonts w:ascii="Times New Roman" w:eastAsia="Times New Roman" w:hAnsi="Times New Roman" w:cs="Times New Roman"/>
          <w:sz w:val="28"/>
          <w:szCs w:val="28"/>
        </w:rPr>
        <w:t>екретарь жюри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E44" w:rsidRPr="00803E44" w:rsidRDefault="00803E44" w:rsidP="00A252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803E44" w:rsidRPr="00803E44" w:rsidRDefault="00803E44" w:rsidP="00A252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03E44">
        <w:rPr>
          <w:rFonts w:ascii="Times New Roman" w:eastAsia="Times New Roman" w:hAnsi="Times New Roman" w:cs="Times New Roman"/>
          <w:sz w:val="28"/>
          <w:szCs w:val="28"/>
        </w:rPr>
        <w:t>Скутина</w:t>
      </w:r>
      <w:proofErr w:type="spellEnd"/>
      <w:r w:rsidRPr="00803E44">
        <w:rPr>
          <w:rFonts w:ascii="Times New Roman" w:eastAsia="Times New Roman" w:hAnsi="Times New Roman" w:cs="Times New Roman"/>
          <w:sz w:val="28"/>
          <w:szCs w:val="28"/>
        </w:rPr>
        <w:t xml:space="preserve"> Лариса Викторовна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>- учитель музыки</w:t>
      </w:r>
      <w:r w:rsidR="00A25277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A25277">
        <w:rPr>
          <w:rFonts w:ascii="Times New Roman" w:eastAsia="Times New Roman" w:hAnsi="Times New Roman" w:cs="Times New Roman"/>
          <w:sz w:val="28"/>
          <w:szCs w:val="28"/>
        </w:rPr>
        <w:t>Заринская</w:t>
      </w:r>
      <w:proofErr w:type="spellEnd"/>
      <w:r w:rsidR="00A25277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803E44" w:rsidRPr="00803E44" w:rsidRDefault="00803E44" w:rsidP="00A252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E4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03E44">
        <w:rPr>
          <w:rFonts w:ascii="Times New Roman" w:eastAsia="Times New Roman" w:hAnsi="Times New Roman" w:cs="Times New Roman"/>
          <w:sz w:val="28"/>
          <w:szCs w:val="28"/>
        </w:rPr>
        <w:tab/>
        <w:t>Рудакова Надежда Сергеевна, главный специалист отдела культуры Администрации муниципального  образования Алапаевское.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277" w:rsidRDefault="00A25277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803E44" w:rsidRPr="00803E44" w:rsidRDefault="00803E44" w:rsidP="00A2527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5277">
        <w:rPr>
          <w:rFonts w:ascii="Times New Roman" w:eastAsia="Times New Roman" w:hAnsi="Times New Roman" w:cs="Times New Roman"/>
          <w:sz w:val="24"/>
          <w:szCs w:val="24"/>
        </w:rPr>
        <w:t xml:space="preserve">28 января </w:t>
      </w:r>
      <w:r w:rsidRPr="00803E44">
        <w:rPr>
          <w:rFonts w:ascii="Times New Roman" w:eastAsia="Times New Roman" w:hAnsi="Times New Roman" w:cs="Times New Roman"/>
          <w:sz w:val="24"/>
          <w:szCs w:val="24"/>
        </w:rPr>
        <w:t xml:space="preserve"> 2016 года № </w:t>
      </w:r>
      <w:r w:rsidR="00A25277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803E44" w:rsidRPr="00803E44" w:rsidRDefault="00803E44" w:rsidP="00F74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участие в муниципальном туре областного  этапа  </w:t>
      </w:r>
      <w:r w:rsidRPr="00803E4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XIV</w:t>
      </w:r>
      <w:r w:rsidRPr="00803E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Конкурса молодых исполнителей «Песня не знает границ» Уральского Федерального округа в муниципальном образовании Алапаевское</w:t>
      </w:r>
      <w:r w:rsidR="00F043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2016 году</w:t>
      </w: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 номинации «Солисты»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1. Сведения об исполнителе (солисте):</w:t>
      </w:r>
    </w:p>
    <w:p w:rsidR="00803E44" w:rsidRPr="00803E44" w:rsidRDefault="00A25277" w:rsidP="00F043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Ф.И.О. исполнителя (солиста)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звание _____________________________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</w:t>
      </w:r>
    </w:p>
    <w:p w:rsidR="00F0434D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Ф.И.О. руководителя__________________________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звание________________________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803E44" w:rsidRPr="00803E44" w:rsidRDefault="00F0434D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Сотовый 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Учреждение  (полный адрес)______________________________________________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 факс________________</w:t>
      </w: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03E4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</w:p>
    <w:p w:rsidR="00803E44" w:rsidRPr="00803E44" w:rsidRDefault="00F0434D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делегации ______человек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(всего), из них уч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астников ________ человек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Вопросы конкурсного участия: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Ваши особые требования к сцене, декорациям, свет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у 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 (аппаратура), привозимый с собой 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Конкурсная программа. Носители: </w:t>
      </w:r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>CD</w:t>
      </w:r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__</w:t>
      </w:r>
      <w:proofErr w:type="gramStart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_ ;</w:t>
      </w:r>
      <w:proofErr w:type="gramEnd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флеш</w:t>
      </w:r>
      <w:proofErr w:type="spellEnd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-карта</w:t>
      </w: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Общее время конкурсной программы __________ минут.</w:t>
      </w:r>
    </w:p>
    <w:p w:rsidR="00F0434D" w:rsidRPr="00803E44" w:rsidRDefault="00F0434D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4254"/>
        <w:gridCol w:w="1843"/>
      </w:tblGrid>
      <w:tr w:rsidR="00803E44" w:rsidRPr="00803E44" w:rsidTr="00803E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803E44" w:rsidP="00F04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803E44" w:rsidP="00F04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исполняемых произведений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803E44" w:rsidP="00F04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 музыки и текста</w:t>
            </w:r>
          </w:p>
          <w:p w:rsidR="00803E44" w:rsidRPr="00803E44" w:rsidRDefault="00803E44" w:rsidP="00F04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(заполнять обязательно)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F0434D" w:rsidP="00F04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номера (минут</w:t>
            </w:r>
            <w:r w:rsidR="00803E44"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03E44" w:rsidRPr="00803E44" w:rsidTr="00803E4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E44" w:rsidRPr="00803E44" w:rsidTr="00803E4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E44" w:rsidRPr="00803E44" w:rsidTr="00803E4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04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руководителя                             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М.П. 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34D" w:rsidRDefault="00F0434D" w:rsidP="00F0434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03E44" w:rsidRPr="00803E44" w:rsidRDefault="00803E44" w:rsidP="00F0434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803E44" w:rsidRPr="00803E44" w:rsidRDefault="00803E44" w:rsidP="00F0434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03E44" w:rsidRPr="00803E44" w:rsidRDefault="00803E44" w:rsidP="00F0434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803E44" w:rsidRPr="00803E44" w:rsidRDefault="00803E44" w:rsidP="00F0434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0434D">
        <w:rPr>
          <w:rFonts w:ascii="Times New Roman" w:eastAsia="Times New Roman" w:hAnsi="Times New Roman" w:cs="Times New Roman"/>
          <w:sz w:val="24"/>
          <w:szCs w:val="24"/>
        </w:rPr>
        <w:t>28 января  2016 года № 44</w:t>
      </w:r>
    </w:p>
    <w:p w:rsidR="00F0434D" w:rsidRDefault="00F0434D" w:rsidP="00F7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44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участие в</w:t>
      </w:r>
      <w:r w:rsidRPr="00803E44">
        <w:rPr>
          <w:rFonts w:ascii="Calibri" w:eastAsia="Calibri" w:hAnsi="Calibri" w:cs="Times New Roman"/>
          <w:lang w:eastAsia="en-US"/>
        </w:rPr>
        <w:t xml:space="preserve"> </w:t>
      </w:r>
      <w:r w:rsidRPr="00803E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043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муниципальном туре  областного </w:t>
      </w:r>
      <w:r w:rsidRPr="00803E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этапа  XIV Конкурса молодых исполнителей «Песня не знает границ» Уральского Федерального округа в муниципальном образовании Алапаевское </w:t>
      </w:r>
      <w:r w:rsidR="00F043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2016 году</w:t>
      </w:r>
    </w:p>
    <w:p w:rsidR="00803E44" w:rsidRPr="00803E44" w:rsidRDefault="00803E44" w:rsidP="00F7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 номинации «Вокальные  и вокально-инструментальные ансамбли»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1. Сведения о коллективе: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Полное название коллектива 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Ф.И.О. руководителя__________________________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03E44" w:rsidRPr="00803E44" w:rsidRDefault="00803E44" w:rsidP="00F0434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Должность, звание____________________________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803E44" w:rsidRPr="00803E44" w:rsidRDefault="00F0434D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Сотовый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телефон 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Учреждение  (полный адрес)_____________________________________________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803E44" w:rsidRPr="00803E44" w:rsidRDefault="00F0434D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телефон______________ факс_________________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</w:p>
    <w:p w:rsidR="00803E44" w:rsidRPr="00803E44" w:rsidRDefault="00F0434D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 делегации ______человек</w:t>
      </w:r>
      <w:r w:rsidR="00803E44"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(всего), из них участников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 человек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F0434D" w:rsidP="00F0434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2. </w:t>
      </w:r>
      <w:r w:rsidR="00803E44" w:rsidRPr="00803E4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Вопросы  конкурсного  участия:</w:t>
      </w:r>
    </w:p>
    <w:p w:rsidR="00803E44" w:rsidRPr="00803E44" w:rsidRDefault="00803E44" w:rsidP="00F7432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Ваши особые требования к сцене, декорациям, свету 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 (аппаратура), привозимый с собой 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  <w:r w:rsidR="00F0434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</w:t>
      </w:r>
    </w:p>
    <w:p w:rsidR="00803E44" w:rsidRPr="00803E44" w:rsidRDefault="00803E44" w:rsidP="00F0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Конкурсная программа. Носители: </w:t>
      </w:r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>CD</w:t>
      </w:r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__</w:t>
      </w:r>
      <w:proofErr w:type="gramStart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_ ;</w:t>
      </w:r>
      <w:proofErr w:type="gramEnd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proofErr w:type="spellStart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флеш</w:t>
      </w:r>
      <w:proofErr w:type="spellEnd"/>
      <w:r w:rsidRPr="00803E4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-карта</w:t>
      </w: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Default="00803E44" w:rsidP="00F7432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>Общее время конкурсной программы __________ минут.</w:t>
      </w:r>
    </w:p>
    <w:p w:rsidR="00F0434D" w:rsidRPr="00803E44" w:rsidRDefault="00F0434D" w:rsidP="00F7432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4254"/>
        <w:gridCol w:w="1843"/>
      </w:tblGrid>
      <w:tr w:rsidR="00803E44" w:rsidRPr="00803E44" w:rsidTr="00803E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803E44" w:rsidP="00F7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803E44" w:rsidP="00F7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исполняемых произведений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803E44" w:rsidP="00F7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 музыки и текста</w:t>
            </w:r>
          </w:p>
          <w:p w:rsidR="00803E44" w:rsidRPr="00803E44" w:rsidRDefault="00803E44" w:rsidP="00F7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03E4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(заполнять обязательно)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44" w:rsidRPr="00803E44" w:rsidRDefault="00F0434D" w:rsidP="00F74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номера (минут</w:t>
            </w:r>
            <w:r w:rsidR="00803E44" w:rsidRPr="00803E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03E44" w:rsidRPr="00803E44" w:rsidTr="00803E4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E44" w:rsidRPr="00803E44" w:rsidTr="00803E4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E44" w:rsidRPr="00803E44" w:rsidTr="00803E4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4" w:rsidRPr="00803E44" w:rsidRDefault="00803E44" w:rsidP="00F743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Подпись руководителя                             </w:t>
      </w:r>
    </w:p>
    <w:p w:rsidR="00803E44" w:rsidRPr="00803E44" w:rsidRDefault="00803E44" w:rsidP="00F743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3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М.П. </w:t>
      </w:r>
    </w:p>
    <w:p w:rsidR="00EF7079" w:rsidRPr="00BA1573" w:rsidRDefault="00EF7079" w:rsidP="00F7432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8F" w:rsidRDefault="00EF768F" w:rsidP="003E150D">
      <w:pPr>
        <w:spacing w:after="0" w:line="240" w:lineRule="auto"/>
      </w:pPr>
      <w:r>
        <w:separator/>
      </w:r>
    </w:p>
  </w:endnote>
  <w:endnote w:type="continuationSeparator" w:id="0">
    <w:p w:rsidR="00EF768F" w:rsidRDefault="00EF768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8F" w:rsidRDefault="00EF768F" w:rsidP="003E150D">
      <w:pPr>
        <w:spacing w:after="0" w:line="240" w:lineRule="auto"/>
      </w:pPr>
      <w:r>
        <w:separator/>
      </w:r>
    </w:p>
  </w:footnote>
  <w:footnote w:type="continuationSeparator" w:id="0">
    <w:p w:rsidR="00EF768F" w:rsidRDefault="00EF768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D7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F75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7966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DD4D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6F599A"/>
    <w:multiLevelType w:val="hybridMultilevel"/>
    <w:tmpl w:val="62E4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BB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424AF6"/>
    <w:multiLevelType w:val="multilevel"/>
    <w:tmpl w:val="60366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E9621BD"/>
    <w:multiLevelType w:val="hybridMultilevel"/>
    <w:tmpl w:val="1A68890E"/>
    <w:lvl w:ilvl="0" w:tplc="78FE26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C4BE43B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C0530"/>
    <w:multiLevelType w:val="hybridMultilevel"/>
    <w:tmpl w:val="6638F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906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B65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24"/>
  </w:num>
  <w:num w:numId="6">
    <w:abstractNumId w:val="12"/>
  </w:num>
  <w:num w:numId="7">
    <w:abstractNumId w:val="16"/>
  </w:num>
  <w:num w:numId="8">
    <w:abstractNumId w:val="29"/>
  </w:num>
  <w:num w:numId="9">
    <w:abstractNumId w:val="27"/>
  </w:num>
  <w:num w:numId="10">
    <w:abstractNumId w:val="2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0"/>
  </w:num>
  <w:num w:numId="29">
    <w:abstractNumId w:val="2"/>
  </w:num>
  <w:num w:numId="30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7"/>
  </w:num>
  <w:num w:numId="3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71C31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B1D7D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5C06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03E44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25277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EF768F"/>
    <w:rsid w:val="00F01B53"/>
    <w:rsid w:val="00F030A9"/>
    <w:rsid w:val="00F0434D"/>
    <w:rsid w:val="00F143B2"/>
    <w:rsid w:val="00F1708C"/>
    <w:rsid w:val="00F30240"/>
    <w:rsid w:val="00F3759E"/>
    <w:rsid w:val="00F40A81"/>
    <w:rsid w:val="00F56C7B"/>
    <w:rsid w:val="00F6008A"/>
    <w:rsid w:val="00F62456"/>
    <w:rsid w:val="00F74323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tso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2016-01-29T07:43:00Z</cp:lastPrinted>
  <dcterms:created xsi:type="dcterms:W3CDTF">2016-01-29T07:44:00Z</dcterms:created>
  <dcterms:modified xsi:type="dcterms:W3CDTF">2016-01-29T08:02:00Z</dcterms:modified>
</cp:coreProperties>
</file>