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407D4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25 февраля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7D49">
        <w:rPr>
          <w:rFonts w:ascii="Times New Roman" w:eastAsia="Times New Roman" w:hAnsi="Times New Roman" w:cs="Times New Roman"/>
          <w:color w:val="000000"/>
          <w:sz w:val="28"/>
          <w:szCs w:val="28"/>
        </w:rPr>
        <w:t>148/1</w:t>
      </w:r>
    </w:p>
    <w:p w:rsidR="00FA5F02" w:rsidRDefault="00045C3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407D49" w:rsidRDefault="00407D4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07D49" w:rsidRPr="00407D49" w:rsidRDefault="00407D49" w:rsidP="0040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r w:rsidRPr="00407D4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О внесении изменений в </w:t>
      </w:r>
      <w:r w:rsidRPr="00407D4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Административный регламент 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  <w:r w:rsidRPr="00407D4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, утвержденный постановлением Администрации муниципального образования Алапаевское от 02 июня 2014 г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ода</w:t>
      </w:r>
      <w:r w:rsidRPr="00407D4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 № 491 </w:t>
      </w:r>
    </w:p>
    <w:p w:rsidR="00407D49" w:rsidRPr="00407D49" w:rsidRDefault="00407D49" w:rsidP="00407D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7D4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07D49" w:rsidRPr="00407D49" w:rsidRDefault="00407D49" w:rsidP="00407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</w:t>
      </w:r>
      <w:r w:rsidRPr="00407D49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помещения», утвержденного постановлением Администрации муниципального образовани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 Алапаевское от 02 июня 2014 года</w:t>
      </w:r>
      <w:r w:rsidRPr="00407D4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491 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действующим законодательством, руководствуясь </w:t>
      </w:r>
      <w:r w:rsidRPr="00407D49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Жилищным кодексом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407D49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</w:t>
      </w:r>
      <w:proofErr w:type="gramEnd"/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Федерации», Федеральным </w:t>
      </w:r>
      <w:hyperlink r:id="rId10" w:history="1">
        <w:r w:rsidRPr="00407D49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407D49">
        <w:rPr>
          <w:rFonts w:ascii="Times New Roman" w:eastAsia="Times New Roman" w:hAnsi="Times New Roman" w:cs="Times New Roman"/>
          <w:sz w:val="28"/>
          <w:szCs w:val="28"/>
        </w:rPr>
        <w:t>ом от 27 июля 2010 года № 210-ФЗ «Об организации и предоставлении государст</w:t>
      </w:r>
      <w:r>
        <w:rPr>
          <w:rFonts w:ascii="Times New Roman" w:eastAsia="Times New Roman" w:hAnsi="Times New Roman" w:cs="Times New Roman"/>
          <w:sz w:val="28"/>
          <w:szCs w:val="28"/>
        </w:rPr>
        <w:t>венных и муниципальных услуг», п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муниципального образования Алапаевское от 25 июля 2011 года № 472 «О по</w:t>
      </w:r>
      <w:r w:rsidR="00FE18A5">
        <w:rPr>
          <w:rFonts w:ascii="Times New Roman" w:eastAsia="Times New Roman" w:hAnsi="Times New Roman" w:cs="Times New Roman"/>
          <w:sz w:val="28"/>
          <w:szCs w:val="28"/>
        </w:rPr>
        <w:t>рядке разработки и утверждения А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регламентов исполнения муниципальных функций (предоставления муниципальных услуг) на территории муниципального образования Алапаевское», </w:t>
      </w:r>
      <w:r w:rsidRPr="00407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Протокол 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>заседания комиссии по координации деятельности в сфере</w:t>
      </w:r>
      <w:proofErr w:type="gramEnd"/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доступной среды жизнедеятельности для инвалидов и других маломобильных групп населения на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Свердловской области от 17 ноября 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 № 73, на основании Устава муниципального образования Алапаевское, </w:t>
      </w:r>
    </w:p>
    <w:p w:rsidR="00407D49" w:rsidRPr="00407D49" w:rsidRDefault="00407D49" w:rsidP="00407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7D49" w:rsidRPr="00407D49" w:rsidRDefault="00407D49" w:rsidP="00407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7D49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407D49" w:rsidRPr="00407D49" w:rsidRDefault="00407D49" w:rsidP="0040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07D49" w:rsidRPr="00407D49" w:rsidRDefault="00407D49" w:rsidP="00407D4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Внести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407D49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 регламент 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  <w:r w:rsidRPr="00407D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утвержденный постановлением Администрации муниципального образовани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Алапаевское от 02 июня 2014 года</w:t>
      </w:r>
      <w:r w:rsidRPr="00407D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491 </w:t>
      </w:r>
      <w:r w:rsidRPr="00407D4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407D49" w:rsidRPr="00407D49" w:rsidRDefault="00407D49" w:rsidP="00407D49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>Пункт 2.14. Раздела 2 Регламента изложить в следующей редакции:</w:t>
      </w:r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«2.14. </w:t>
      </w:r>
      <w:proofErr w:type="gramStart"/>
      <w:r w:rsidRPr="00407D49">
        <w:rPr>
          <w:rFonts w:ascii="Times New Roman" w:eastAsia="Times New Roman" w:hAnsi="Times New Roman" w:cs="Times New Roman"/>
          <w:sz w:val="28"/>
          <w:szCs w:val="28"/>
        </w:rPr>
        <w:t>Требования к помещению, в котором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>2.14.1. Помещение Администрации муниципального образования Алапаевское в соответствии с законодательством Российской Федерации должно отвечать тр</w:t>
      </w:r>
      <w:r>
        <w:rPr>
          <w:rFonts w:ascii="Times New Roman" w:eastAsia="Times New Roman" w:hAnsi="Times New Roman" w:cs="Times New Roman"/>
          <w:sz w:val="28"/>
          <w:szCs w:val="28"/>
        </w:rPr>
        <w:t>ебованиям пожарной, санитарно-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эпидемиологической безопасности, а так же должно быть оборудовано средствами пожаротушения и оповещения о возникновении  чрезвычайной ситуации иными средствами, обеспечивающими безопасность и комфортное пребывание заявителей. </w:t>
      </w:r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>2.14.2. Для ожидания приема получателям муниципальной услуги отведены места, оборудованные стульями, столами (стойками) для возможности оформления документов</w:t>
      </w:r>
      <w:r w:rsidR="00FE18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07D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Место ожидания и приема граждан  должно соответствовать следующим требованиям:</w:t>
      </w:r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2.14.2.1.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</w:t>
      </w:r>
      <w:r w:rsidRPr="00407D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соотв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етствующих вывесок и указателей.</w:t>
      </w:r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2.14.2.2. У</w:t>
      </w:r>
      <w:r w:rsidRPr="00407D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добство доступа, в том числе гражданам с ограниче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нными физическими возможностями.</w:t>
      </w:r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2.14.2.3. Н</w:t>
      </w:r>
      <w:r w:rsidRPr="00407D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доступных мест общего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пользования (туалет, гардероб).</w:t>
      </w:r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2.14.2.4.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Наличие телефона.</w:t>
      </w:r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2.14.2.5. Наличие удобной офисной мебели.</w:t>
      </w:r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2.14.2.6. Н</w:t>
      </w:r>
      <w:r w:rsidRPr="00407D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в достаточном количестве бумаги формата</w:t>
      </w:r>
      <w:proofErr w:type="gramStart"/>
      <w:r w:rsidRPr="00407D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А</w:t>
      </w:r>
      <w:proofErr w:type="gramEnd"/>
      <w:r w:rsidRPr="00407D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 канцелярских принадлежностей.</w:t>
      </w:r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2.14.2.7. Н</w:t>
      </w:r>
      <w:r w:rsidRPr="00407D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аличие 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>информационных стендов, содержащих всю необходимую информацию.</w:t>
      </w:r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2.14.2.8. Д</w:t>
      </w:r>
      <w:r w:rsidRPr="00407D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оступ к основным нормативным правовым актам, определяющим сферу ведения отдела и порядок предоставления муниципальных услуг.</w:t>
      </w:r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2.14.3. </w:t>
      </w:r>
      <w:r w:rsidRPr="00407D4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Помещение, для работников отдела, предоставляющих муниципальные услуги, должно соответствовать следующим требованиям:</w:t>
      </w:r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2.14.3.1.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07D49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етствующих вывесок и указателей.</w:t>
      </w:r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2.14.3.2.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07D49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средств пожаротушения и системы оповещения о возн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икновении чрезвычайных ситуаций.</w:t>
      </w:r>
    </w:p>
    <w:p w:rsidR="00407D49" w:rsidRPr="00407D49" w:rsidRDefault="00FE18A5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2.14.3.3</w:t>
      </w:r>
      <w:r w:rsidR="00407D49" w:rsidRPr="00407D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407D4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07D49" w:rsidRPr="00407D49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удобной офисн</w:t>
      </w:r>
      <w:r w:rsidR="00407D49">
        <w:rPr>
          <w:rFonts w:ascii="Times New Roman" w:eastAsia="Times New Roman" w:hAnsi="Times New Roman" w:cs="Times New Roman"/>
          <w:color w:val="000000"/>
          <w:sz w:val="28"/>
          <w:szCs w:val="28"/>
        </w:rPr>
        <w:t>ой мебели.</w:t>
      </w:r>
    </w:p>
    <w:p w:rsidR="00407D49" w:rsidRPr="00407D49" w:rsidRDefault="00FE18A5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2.14.3.4</w:t>
      </w:r>
      <w:r w:rsidR="00407D49" w:rsidRPr="00407D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407D4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телефона.</w:t>
      </w:r>
    </w:p>
    <w:p w:rsidR="00407D49" w:rsidRPr="00407D49" w:rsidRDefault="00FE18A5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2.14.3.5</w:t>
      </w:r>
      <w:r w:rsidR="00407D49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="00407D49" w:rsidRPr="00407D49">
        <w:rPr>
          <w:rFonts w:ascii="Times New Roman" w:eastAsia="Times New Roman" w:hAnsi="Times New Roman" w:cs="Times New Roman"/>
          <w:color w:val="000000"/>
          <w:sz w:val="28"/>
          <w:szCs w:val="28"/>
        </w:rPr>
        <w:t>снащение рабочих мест работников достаточным количеством компьютерной и организационной техники, а также</w:t>
      </w:r>
      <w:r w:rsidR="00407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канцелярскими принадлежностями.</w:t>
      </w:r>
    </w:p>
    <w:p w:rsidR="00407D49" w:rsidRPr="00407D49" w:rsidRDefault="00FE18A5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2.14.3.6</w:t>
      </w:r>
      <w:r w:rsidR="00407D49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="00407D49" w:rsidRPr="00407D49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озможность доступа к системе электронного документооборота отдела, справочным правовым системам и информаци</w:t>
      </w:r>
      <w:r w:rsidR="00407D49">
        <w:rPr>
          <w:rFonts w:ascii="Times New Roman" w:eastAsia="Times New Roman" w:hAnsi="Times New Roman" w:cs="Times New Roman"/>
          <w:color w:val="000000"/>
          <w:sz w:val="28"/>
          <w:szCs w:val="28"/>
        </w:rPr>
        <w:t>онно-телекоммуникационной сети «Интернет»</w:t>
      </w:r>
      <w:r w:rsidR="00407D49" w:rsidRPr="00407D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>2.14.4. Вход в здание, в котором предоставляется муниципальная услуга, обеспечивает свободный доступ пользователей в помещение и оборудуется вывеской с полным наименованием органа местного самоуправления, (муниципального учреждения).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питания, а так 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>2.14.5</w:t>
      </w:r>
      <w:r w:rsidR="00FE18A5">
        <w:rPr>
          <w:rFonts w:ascii="Times New Roman" w:eastAsia="Times New Roman" w:hAnsi="Times New Roman" w:cs="Times New Roman"/>
          <w:sz w:val="28"/>
          <w:szCs w:val="28"/>
        </w:rPr>
        <w:t>. На территории, прилегающей к А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>дминистрации муниципального образования Алапаевское,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>2.14.6. В здании, где предоставляется муниципальная услуга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 на видном месте располагаются схемы размещения средств пожаротушения и путей эвакуации всех присутствующих в здании.</w:t>
      </w:r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>2.14.7.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услуг, установленными настоящим Регламентом и  Правилами организации деятельности многофункциональных центров предоставления государственных и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ципальных услуг, утверждёнными п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 от 22 декабря 2012 года № 1376.</w:t>
      </w:r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>2.14.8. 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 w:rsidR="00407D49" w:rsidRPr="00407D49" w:rsidRDefault="00407D49" w:rsidP="00407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2.14.8.1. Сектор информирования и ожидания.</w:t>
      </w:r>
    </w:p>
    <w:p w:rsidR="00407D49" w:rsidRPr="00407D49" w:rsidRDefault="00407D49" w:rsidP="00407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2.14.8.2. С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>ектор приема заявителей.</w:t>
      </w:r>
    </w:p>
    <w:p w:rsidR="00407D49" w:rsidRPr="00407D49" w:rsidRDefault="00407D49" w:rsidP="00407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>2.14.9. Сектор информирования и ожидания включает в себя:</w:t>
      </w:r>
    </w:p>
    <w:p w:rsidR="00407D49" w:rsidRPr="00407D49" w:rsidRDefault="00407D49" w:rsidP="00407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4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2.14.9.1. И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нформационные стенды или иные источники информирования, содержащие актуальную и исчерпывающую информацию, необходимую для получения муниципальной услуги, которые содержат информацию, предусмотренную </w:t>
      </w:r>
      <w:proofErr w:type="spellStart"/>
      <w:r w:rsidRPr="00407D49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Pr="00407D49">
        <w:rPr>
          <w:rFonts w:ascii="Times New Roman" w:eastAsia="Times New Roman" w:hAnsi="Times New Roman" w:cs="Times New Roman"/>
          <w:sz w:val="28"/>
          <w:szCs w:val="28"/>
        </w:rPr>
        <w:t>. «а» п. 8 Правил организации деятельности многофункциональных центров предоставления государственных и мун</w:t>
      </w:r>
      <w:r>
        <w:rPr>
          <w:rFonts w:ascii="Times New Roman" w:eastAsia="Times New Roman" w:hAnsi="Times New Roman" w:cs="Times New Roman"/>
          <w:sz w:val="28"/>
          <w:szCs w:val="28"/>
        </w:rPr>
        <w:t>иципальных услуг, утверждённых п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едерации от 22 декабря 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 1376.</w:t>
      </w:r>
      <w:bookmarkStart w:id="1" w:name="Par15"/>
      <w:bookmarkEnd w:id="1"/>
    </w:p>
    <w:p w:rsidR="00407D49" w:rsidRPr="00407D49" w:rsidRDefault="00407D49" w:rsidP="00407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2.14.9.2. Н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>е менее одного окна (иного специально оборудованного рабочего места), предназначенного для информирования заявителей о порядке предоставления муниципальной услуги, о ходе рассмотрения запросов о предоставлении муниципальной услуги, а также для предоставления иной информации, в том числе указ</w:t>
      </w:r>
      <w:r>
        <w:rPr>
          <w:rFonts w:ascii="Times New Roman" w:eastAsia="Times New Roman" w:hAnsi="Times New Roman" w:cs="Times New Roman"/>
          <w:sz w:val="28"/>
          <w:szCs w:val="28"/>
        </w:rPr>
        <w:t>анной в подпункте 1 настоящего пункта.</w:t>
      </w:r>
    </w:p>
    <w:p w:rsidR="00407D49" w:rsidRPr="00407D49" w:rsidRDefault="00045C3C" w:rsidP="00407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2.14.9.</w:t>
      </w:r>
      <w:r w:rsidR="00407D49">
        <w:rPr>
          <w:rFonts w:ascii="Times New Roman" w:eastAsia="Times New Roman" w:hAnsi="Times New Roman" w:cs="Times New Roman"/>
          <w:sz w:val="28"/>
          <w:szCs w:val="28"/>
        </w:rPr>
        <w:t>3. П</w:t>
      </w:r>
      <w:r w:rsidR="00407D49" w:rsidRPr="00407D49">
        <w:rPr>
          <w:rFonts w:ascii="Times New Roman" w:eastAsia="Times New Roman" w:hAnsi="Times New Roman" w:cs="Times New Roman"/>
          <w:sz w:val="28"/>
          <w:szCs w:val="28"/>
        </w:rPr>
        <w:t>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муниципальной услуге, предоставляем</w:t>
      </w:r>
      <w:r>
        <w:rPr>
          <w:rFonts w:ascii="Times New Roman" w:eastAsia="Times New Roman" w:hAnsi="Times New Roman" w:cs="Times New Roman"/>
          <w:sz w:val="28"/>
          <w:szCs w:val="28"/>
        </w:rPr>
        <w:t>ой в многофункциональном центре.</w:t>
      </w:r>
    </w:p>
    <w:p w:rsidR="00407D49" w:rsidRPr="00407D49" w:rsidRDefault="00045C3C" w:rsidP="00407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2.14.9.4. С</w:t>
      </w:r>
      <w:r w:rsidR="00407D49" w:rsidRPr="00407D49">
        <w:rPr>
          <w:rFonts w:ascii="Times New Roman" w:eastAsia="Times New Roman" w:hAnsi="Times New Roman" w:cs="Times New Roman"/>
          <w:sz w:val="28"/>
          <w:szCs w:val="28"/>
        </w:rPr>
        <w:t>тулья, кресельные секции, скамьи (</w:t>
      </w:r>
      <w:proofErr w:type="spellStart"/>
      <w:r w:rsidR="00407D49" w:rsidRPr="00407D49">
        <w:rPr>
          <w:rFonts w:ascii="Times New Roman" w:eastAsia="Times New Roman" w:hAnsi="Times New Roman" w:cs="Times New Roman"/>
          <w:sz w:val="28"/>
          <w:szCs w:val="28"/>
        </w:rPr>
        <w:t>банкетки</w:t>
      </w:r>
      <w:proofErr w:type="spellEnd"/>
      <w:r w:rsidR="00407D49" w:rsidRPr="00407D49">
        <w:rPr>
          <w:rFonts w:ascii="Times New Roman" w:eastAsia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получения муниципальной услуги.</w:t>
      </w:r>
    </w:p>
    <w:p w:rsidR="00407D49" w:rsidRPr="00407D49" w:rsidRDefault="00045C3C" w:rsidP="00407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19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2.14.9.5.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407D49" w:rsidRPr="00407D49">
        <w:rPr>
          <w:rFonts w:ascii="Times New Roman" w:eastAsia="Times New Roman" w:hAnsi="Times New Roman" w:cs="Times New Roman"/>
          <w:sz w:val="28"/>
          <w:szCs w:val="28"/>
        </w:rPr>
        <w:t>лектронную систему управления очередью, предназначенную для: регистрации заявителя в очереди; учета заявителей в очереди, управления отдельными очередями в зависимости от видов услуг; отображения статуса очереди; автоматического перенаправления заявителя в очередь на обслуживание к следующему работнику многофункционального центра; 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работников.</w:t>
      </w:r>
      <w:proofErr w:type="gramEnd"/>
    </w:p>
    <w:p w:rsidR="00407D49" w:rsidRPr="00407D49" w:rsidRDefault="00045C3C" w:rsidP="00407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2.14.10. </w:t>
      </w:r>
      <w:r w:rsidR="00407D49" w:rsidRPr="00407D49">
        <w:rPr>
          <w:rFonts w:ascii="Times New Roman" w:eastAsia="Times New Roman" w:hAnsi="Times New Roman" w:cs="Times New Roman"/>
          <w:sz w:val="28"/>
          <w:szCs w:val="28"/>
        </w:rPr>
        <w:t>Площадь сектора информирования и ожидания определяется из расчета не менее 10 квадратных метров на одно окно.</w:t>
      </w:r>
    </w:p>
    <w:p w:rsidR="00407D49" w:rsidRPr="00407D49" w:rsidRDefault="00045C3C" w:rsidP="00407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2.14.11. </w:t>
      </w:r>
      <w:r w:rsidR="00407D49" w:rsidRPr="00407D49">
        <w:rPr>
          <w:rFonts w:ascii="Times New Roman" w:eastAsia="Times New Roman" w:hAnsi="Times New Roman" w:cs="Times New Roman"/>
          <w:sz w:val="28"/>
          <w:szCs w:val="28"/>
        </w:rPr>
        <w:t xml:space="preserve">В секторе приема заявителей </w:t>
      </w:r>
      <w:proofErr w:type="gramStart"/>
      <w:r w:rsidR="00407D49" w:rsidRPr="00407D49">
        <w:rPr>
          <w:rFonts w:ascii="Times New Roman" w:eastAsia="Times New Roman" w:hAnsi="Times New Roman" w:cs="Times New Roman"/>
          <w:sz w:val="28"/>
          <w:szCs w:val="28"/>
        </w:rPr>
        <w:t>предусматривается не менее одного окна</w:t>
      </w:r>
      <w:proofErr w:type="gramEnd"/>
      <w:r w:rsidR="00407D49" w:rsidRPr="00407D49">
        <w:rPr>
          <w:rFonts w:ascii="Times New Roman" w:eastAsia="Times New Roman" w:hAnsi="Times New Roman" w:cs="Times New Roman"/>
          <w:sz w:val="28"/>
          <w:szCs w:val="28"/>
        </w:rPr>
        <w:t xml:space="preserve"> на каждые 5 тысяч жителей, проживающих в муниципальном образовании, в котором располагается многофункциональный центр.</w:t>
      </w:r>
    </w:p>
    <w:p w:rsidR="00407D49" w:rsidRPr="00407D49" w:rsidRDefault="00407D49" w:rsidP="00407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</w:p>
    <w:p w:rsidR="00407D49" w:rsidRPr="00407D49" w:rsidRDefault="00407D49" w:rsidP="00407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>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407D49" w:rsidRPr="00407D49" w:rsidRDefault="00407D49" w:rsidP="00407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>2.14.12. 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центр с использованием ресурсов телефонной сети общего пользования или информаци</w:t>
      </w:r>
      <w:r w:rsidR="00045C3C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7D49" w:rsidRPr="00407D49" w:rsidRDefault="00407D49" w:rsidP="00407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2.14.13. Здание (помещение) многофункционального центра оборудуется информационной табличкой (вывеской), содержащей полное 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 многофункционального центра, а также информацию о режиме его работы.</w:t>
      </w:r>
    </w:p>
    <w:p w:rsidR="00407D49" w:rsidRPr="00407D49" w:rsidRDefault="00407D49" w:rsidP="00407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2.14.14.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407D49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045C3C">
        <w:rPr>
          <w:rFonts w:ascii="Times New Roman" w:eastAsia="Times New Roman" w:hAnsi="Times New Roman" w:cs="Times New Roman"/>
          <w:sz w:val="28"/>
          <w:szCs w:val="28"/>
        </w:rPr>
        <w:t xml:space="preserve"> от 30 декабря 2009 года № 384-ФЗ «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>Технический регламент о б</w:t>
      </w:r>
      <w:r w:rsidR="00045C3C">
        <w:rPr>
          <w:rFonts w:ascii="Times New Roman" w:eastAsia="Times New Roman" w:hAnsi="Times New Roman" w:cs="Times New Roman"/>
          <w:sz w:val="28"/>
          <w:szCs w:val="28"/>
        </w:rPr>
        <w:t>езопасности зданий и сооружений»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7D49" w:rsidRPr="00407D49" w:rsidRDefault="00407D49" w:rsidP="00407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32"/>
      <w:bookmarkEnd w:id="3"/>
      <w:r w:rsidRPr="00407D49">
        <w:rPr>
          <w:rFonts w:ascii="Times New Roman" w:eastAsia="Times New Roman" w:hAnsi="Times New Roman" w:cs="Times New Roman"/>
          <w:sz w:val="28"/>
          <w:szCs w:val="28"/>
        </w:rPr>
        <w:t>2.14.15.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407D49" w:rsidRPr="00407D49" w:rsidRDefault="00045C3C" w:rsidP="00407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33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2.14.16. </w:t>
      </w:r>
      <w:r w:rsidR="00407D49" w:rsidRPr="00407D49">
        <w:rPr>
          <w:rFonts w:ascii="Times New Roman" w:eastAsia="Times New Roman" w:hAnsi="Times New Roman" w:cs="Times New Roman"/>
          <w:sz w:val="28"/>
          <w:szCs w:val="28"/>
        </w:rPr>
        <w:t>В многофункциональном центре организуется бесплатный туалет для посетителей, в том числе туалет, предназначенный для инвалидов.</w:t>
      </w:r>
    </w:p>
    <w:p w:rsidR="00407D49" w:rsidRPr="00407D49" w:rsidRDefault="00407D49" w:rsidP="00407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>2.14.17. На территории, прилегающей к многофункциональному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407D49" w:rsidRPr="00407D49" w:rsidRDefault="00407D49" w:rsidP="00407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>2.14.18.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</w:t>
      </w:r>
      <w:proofErr w:type="gramStart"/>
      <w:r w:rsidR="00FE18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407D49" w:rsidRPr="00407D49" w:rsidRDefault="00045C3C" w:rsidP="00407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Подпункт 1 пункта</w:t>
      </w:r>
      <w:r w:rsidR="00407D49" w:rsidRPr="00407D49">
        <w:rPr>
          <w:rFonts w:ascii="Times New Roman" w:eastAsia="Times New Roman" w:hAnsi="Times New Roman" w:cs="Times New Roman"/>
          <w:sz w:val="28"/>
          <w:szCs w:val="28"/>
        </w:rPr>
        <w:t xml:space="preserve"> 5.4.3. Раздела 5 Регламента изложить в новой редакции:</w:t>
      </w:r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E18A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 Оформленная в соответствии с законодательством Российской Федерации доверенность (дл</w:t>
      </w:r>
      <w:r w:rsidR="00045C3C">
        <w:rPr>
          <w:rFonts w:ascii="Times New Roman" w:eastAsia="Times New Roman" w:hAnsi="Times New Roman" w:cs="Times New Roman"/>
          <w:sz w:val="28"/>
          <w:szCs w:val="28"/>
        </w:rPr>
        <w:t>я физических и юридических лиц)</w:t>
      </w:r>
      <w:proofErr w:type="gramStart"/>
      <w:r w:rsidR="00045C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8A5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FE18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7D49" w:rsidRPr="00407D49" w:rsidRDefault="00407D49" w:rsidP="00407D49">
      <w:pPr>
        <w:numPr>
          <w:ilvl w:val="1"/>
          <w:numId w:val="2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>Подпункт 2 п</w:t>
      </w:r>
      <w:r w:rsidR="00045C3C">
        <w:rPr>
          <w:rFonts w:ascii="Times New Roman" w:eastAsia="Times New Roman" w:hAnsi="Times New Roman" w:cs="Times New Roman"/>
          <w:sz w:val="28"/>
          <w:szCs w:val="28"/>
        </w:rPr>
        <w:t>ункта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 5.4.3. Раздела 5 Регламента исключить.</w:t>
      </w:r>
    </w:p>
    <w:p w:rsidR="00407D49" w:rsidRPr="00407D49" w:rsidRDefault="00045C3C" w:rsidP="00407D49">
      <w:pPr>
        <w:numPr>
          <w:ilvl w:val="1"/>
          <w:numId w:val="2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 5.4.5. пункта</w:t>
      </w:r>
      <w:r w:rsidR="00407D49" w:rsidRPr="00407D49">
        <w:rPr>
          <w:rFonts w:ascii="Times New Roman" w:eastAsia="Times New Roman" w:hAnsi="Times New Roman" w:cs="Times New Roman"/>
          <w:sz w:val="28"/>
          <w:szCs w:val="28"/>
        </w:rPr>
        <w:t xml:space="preserve"> 5.4. Раздела 5 Регламента дополнить абзацем следующего содержания: «Жалоба может быть подана заявителем через многофункциональный центр предоставления государственных и муниципальных услуг.</w:t>
      </w:r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7D49">
        <w:rPr>
          <w:rFonts w:ascii="Times New Roman" w:eastAsia="Times New Roman" w:hAnsi="Times New Roman" w:cs="Times New Roman"/>
          <w:sz w:val="28"/>
          <w:szCs w:val="28"/>
        </w:rPr>
        <w:t>При поступлении жалобы многофункциональный центр предоставления государственных и муниципальных услуг обеспечивает ее передачу в уполномоченный на ее рассмотрение орган в порядке и сроки, которые установлены соглашением о взаимодействии ме</w:t>
      </w:r>
      <w:r w:rsidR="00FE18A5">
        <w:rPr>
          <w:rFonts w:ascii="Times New Roman" w:eastAsia="Times New Roman" w:hAnsi="Times New Roman" w:cs="Times New Roman"/>
          <w:sz w:val="28"/>
          <w:szCs w:val="28"/>
        </w:rPr>
        <w:t>жду многофункциональным центром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и органом, предоставляющим муниципальную услугу (далее - соглашение о взаимодействии), но не позднее следующего рабочего дня со дня поступления жалобы</w:t>
      </w:r>
      <w:r w:rsidR="00FE18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407D49" w:rsidRPr="00407D49" w:rsidRDefault="00045C3C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Подпункт 5.6.1. пункта</w:t>
      </w:r>
      <w:r w:rsidR="00407D49" w:rsidRPr="00407D49">
        <w:rPr>
          <w:rFonts w:ascii="Times New Roman" w:eastAsia="Times New Roman" w:hAnsi="Times New Roman" w:cs="Times New Roman"/>
          <w:sz w:val="28"/>
          <w:szCs w:val="28"/>
        </w:rPr>
        <w:t xml:space="preserve"> 5.6. Р</w:t>
      </w:r>
      <w:r w:rsidR="00407D49" w:rsidRPr="00407D49"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аздела 5</w:t>
      </w:r>
      <w:r w:rsidR="00407D49" w:rsidRPr="00407D49">
        <w:rPr>
          <w:rFonts w:ascii="Times New Roman" w:eastAsia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lastRenderedPageBreak/>
        <w:t>«5.6.1. Администрация муниципального образования Алапаевское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 же членов его семьи, вправе оставить обращение без ответа по существу поставленных в нем вопросов и сообщить заявителю направившему обращение, о недопустимости злоупотребления правом.</w:t>
      </w:r>
    </w:p>
    <w:p w:rsidR="00407D49" w:rsidRPr="00407D49" w:rsidRDefault="00407D49" w:rsidP="00407D49">
      <w:pPr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текст письменного обращения не поддается прочтению, ответ на обращение не </w:t>
      </w:r>
      <w:r w:rsidR="00045C3C" w:rsidRPr="00407D49">
        <w:rPr>
          <w:rFonts w:ascii="Times New Roman" w:eastAsia="Times New Roman" w:hAnsi="Times New Roman" w:cs="Times New Roman"/>
          <w:sz w:val="28"/>
          <w:szCs w:val="28"/>
        </w:rPr>
        <w:t>дается,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 и оно не подлежит направлению на рассмотрение в уполномоченный на рассмотрение жалоб орган,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</w:t>
      </w:r>
      <w:proofErr w:type="gramStart"/>
      <w:r w:rsidR="00FE18A5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5" w:name="_GoBack"/>
      <w:bookmarkEnd w:id="5"/>
      <w:r w:rsidRPr="00407D49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407D49" w:rsidRPr="00407D49" w:rsidRDefault="00045C3C" w:rsidP="00407D49">
      <w:pPr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В подпункте 5.9.2. пункте</w:t>
      </w:r>
      <w:r w:rsidR="00407D49" w:rsidRPr="00407D49">
        <w:rPr>
          <w:rFonts w:ascii="Times New Roman" w:eastAsia="Times New Roman" w:hAnsi="Times New Roman" w:cs="Times New Roman"/>
          <w:sz w:val="28"/>
          <w:szCs w:val="28"/>
        </w:rPr>
        <w:t xml:space="preserve"> 5.9. Раздела </w:t>
      </w:r>
      <w:r w:rsidR="00407D49" w:rsidRPr="00407D4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407D49" w:rsidRPr="00407D49">
        <w:rPr>
          <w:rFonts w:ascii="Times New Roman" w:eastAsia="Times New Roman" w:hAnsi="Times New Roman" w:cs="Times New Roman"/>
          <w:sz w:val="28"/>
          <w:szCs w:val="28"/>
        </w:rPr>
        <w:t xml:space="preserve"> Регламента слова «Согласно пункту 1 статьи 256 Гражданского процессуального кодекса Российской Федерации» заменить словами «Согласно кодексу административного судопроизводства Российской Федерации».</w:t>
      </w:r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 w:rsidR="00045C3C">
        <w:rPr>
          <w:rFonts w:ascii="Times New Roman" w:eastAsia="Times New Roman" w:hAnsi="Times New Roman" w:cs="Times New Roman"/>
          <w:sz w:val="28"/>
          <w:szCs w:val="28"/>
        </w:rPr>
        <w:t xml:space="preserve">(С.А. </w:t>
      </w:r>
      <w:proofErr w:type="spellStart"/>
      <w:r w:rsidR="00045C3C"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 w:rsidR="00045C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газете «Алапаевская искра» и разместить на официальном сайте муниципа</w:t>
      </w:r>
      <w:r w:rsidR="00045C3C"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</w:t>
      </w:r>
      <w:hyperlink r:id="rId12" w:history="1">
        <w:r w:rsidRPr="00407D49">
          <w:rPr>
            <w:rFonts w:ascii="Times New Roman" w:eastAsia="Times New Roman" w:hAnsi="Times New Roman" w:cs="Times New Roman"/>
            <w:sz w:val="28"/>
            <w:szCs w:val="28"/>
          </w:rPr>
          <w:t>www.alapaevskoe.ru</w:t>
        </w:r>
      </w:hyperlink>
      <w:r w:rsidRPr="00407D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07D49" w:rsidRPr="00407D49" w:rsidRDefault="00407D49" w:rsidP="00407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045C3C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045C3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</w:t>
      </w:r>
      <w:r w:rsidRPr="00407D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Алапаевское О.М. </w:t>
      </w:r>
      <w:proofErr w:type="spellStart"/>
      <w:r w:rsidRPr="00407D49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407D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7D49" w:rsidRPr="00407D49" w:rsidRDefault="00407D49" w:rsidP="00407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7D49" w:rsidRPr="00407D49" w:rsidRDefault="00407D49" w:rsidP="00407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7D49" w:rsidRPr="00407D49" w:rsidRDefault="00407D49" w:rsidP="00045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045C3C" w:rsidRDefault="00407D49" w:rsidP="00045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07D49" w:rsidRPr="00407D49" w:rsidRDefault="00407D49" w:rsidP="00045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49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</w:t>
      </w:r>
      <w:r w:rsidR="00045C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>К.И.</w:t>
      </w:r>
      <w:r w:rsidR="00045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D49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BA1573" w:rsidSect="00C37360">
      <w:headerReference w:type="default" r:id="rId13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72" w:rsidRDefault="00681272" w:rsidP="003E150D">
      <w:pPr>
        <w:spacing w:after="0" w:line="240" w:lineRule="auto"/>
      </w:pPr>
      <w:r>
        <w:separator/>
      </w:r>
    </w:p>
  </w:endnote>
  <w:endnote w:type="continuationSeparator" w:id="0">
    <w:p w:rsidR="00681272" w:rsidRDefault="00681272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72" w:rsidRDefault="00681272" w:rsidP="003E150D">
      <w:pPr>
        <w:spacing w:after="0" w:line="240" w:lineRule="auto"/>
      </w:pPr>
      <w:r>
        <w:separator/>
      </w:r>
    </w:p>
  </w:footnote>
  <w:footnote w:type="continuationSeparator" w:id="0">
    <w:p w:rsidR="00681272" w:rsidRDefault="00681272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8A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72709DC"/>
    <w:multiLevelType w:val="multilevel"/>
    <w:tmpl w:val="9268106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>
    <w:nsid w:val="6C6A6B51"/>
    <w:multiLevelType w:val="multilevel"/>
    <w:tmpl w:val="5CE2B7B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2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7"/>
  </w:num>
  <w:num w:numId="6">
    <w:abstractNumId w:val="8"/>
  </w:num>
  <w:num w:numId="7">
    <w:abstractNumId w:val="10"/>
  </w:num>
  <w:num w:numId="8">
    <w:abstractNumId w:val="22"/>
  </w:num>
  <w:num w:numId="9">
    <w:abstractNumId w:val="20"/>
  </w:num>
  <w:num w:numId="10">
    <w:abstractNumId w:val="1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279B0"/>
    <w:rsid w:val="00032797"/>
    <w:rsid w:val="00042E86"/>
    <w:rsid w:val="00045A02"/>
    <w:rsid w:val="00045C3C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07D49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81272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714B4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  <w:rsid w:val="00FE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apaev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3801A1B2A3E63EAB5361B2F933A64715154289D69EC298DD7E7343FAL7P8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g?base=LAW;n=116783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g?base=LAW;n=117671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2016-02-26T08:57:00Z</cp:lastPrinted>
  <dcterms:created xsi:type="dcterms:W3CDTF">2016-02-26T07:23:00Z</dcterms:created>
  <dcterms:modified xsi:type="dcterms:W3CDTF">2016-02-26T08:57:00Z</dcterms:modified>
</cp:coreProperties>
</file>