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6429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29F"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</w:p>
    <w:p w:rsidR="00FA5F02" w:rsidRDefault="00B868C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6429F" w:rsidRDefault="00D6429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  организации рабочих мест для</w:t>
      </w:r>
      <w:r w:rsidRPr="00D642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временного трудоустройства</w:t>
      </w:r>
    </w:p>
    <w:p w:rsidR="00D6429F" w:rsidRP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b/>
          <w:i/>
          <w:sz w:val="28"/>
          <w:szCs w:val="28"/>
        </w:rPr>
        <w:t>несовершеннолетних граждан в возрасте от 14 до 18 лет</w:t>
      </w:r>
    </w:p>
    <w:p w:rsidR="00D6429F" w:rsidRP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b/>
          <w:i/>
          <w:sz w:val="28"/>
          <w:szCs w:val="28"/>
        </w:rPr>
        <w:t>в свободное от учебы время в 2016 году</w:t>
      </w: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>В соответствии с  Трудовым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Российской Федерации от 19 апреля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1991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1032-1 «О занятости населения в Российской Федерации»,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Федеральным законом от 21 декабря </w:t>
      </w:r>
      <w:r w:rsidRPr="00D6429F">
        <w:rPr>
          <w:rFonts w:ascii="Times New Roman" w:eastAsia="Times New Roman" w:hAnsi="Times New Roman" w:cs="Times New Roman"/>
          <w:iCs/>
          <w:sz w:val="28"/>
          <w:szCs w:val="28"/>
        </w:rPr>
        <w:t>1996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№ 159-ФЗ «</w:t>
      </w:r>
      <w:r w:rsidRPr="00D6429F">
        <w:rPr>
          <w:rFonts w:ascii="Times New Roman" w:eastAsia="Times New Roman" w:hAnsi="Times New Roman" w:cs="Times New Roman"/>
          <w:iCs/>
          <w:sz w:val="28"/>
          <w:szCs w:val="28"/>
        </w:rPr>
        <w:t>О дополнительных гарантиях по социальной поддержке детей-сирот и детей, оставшихся без попе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чения родителей»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,  Федеральным законом от 06 октября 2003 года № 131-ФЗ «Об общих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Законом 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28 ноября 2001 года №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58-ОЗ «О профилактике безнадзорности и правонарушений несовершеннолетних в Свердловской области», в целях</w:t>
      </w:r>
      <w:r w:rsidRPr="00D6429F">
        <w:rPr>
          <w:rFonts w:ascii="Times New Roman" w:eastAsia="Times New Roman" w:hAnsi="Times New Roman" w:cs="Times New Roman"/>
          <w:color w:val="442E19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ных мероприятий подпрограммы 2</w:t>
      </w:r>
      <w:r w:rsidRPr="00D64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«Развитие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Алапаевское  от  29 сентября 2014 года  № 883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программы «Развитие  физической культуры, спорта и молодёжной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политики в муниципальном образовании Алапаевское до 2020 года» </w:t>
      </w:r>
      <w:r w:rsidRPr="00D6429F">
        <w:rPr>
          <w:rFonts w:ascii="Times New Roman" w:eastAsia="Times New Roman" w:hAnsi="Times New Roman" w:cs="Times New Roman"/>
          <w:color w:val="442E19"/>
          <w:sz w:val="28"/>
          <w:szCs w:val="28"/>
        </w:rPr>
        <w:t xml:space="preserve">и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решения вопросов социальной адаптации и занятости несовершеннолетних граждан в возрасте от 14 до 18 лет  в свободное от учебы время, организации эффективной профилактики безнадзорности и правонарушений несовершеннолетними гражданами, руководствуясь Уставом муниципального образования Алапаевское,</w:t>
      </w: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1. Организовать на территории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рабочие места для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временного трудоустройства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 граждан в возрасте от 14 до 18 лет в  свободное от учебы время  на  2016 год.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Реестр организаций,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оставляющих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временные рабочие места  для трудоустройства несовершеннолетних граждан в возрасте от 14 до 18 лет в свободное от учебы время 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6429F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</w:rPr>
        <w:t xml:space="preserve"> </w:t>
      </w:r>
      <w:r w:rsidR="00FB3BB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6429F">
        <w:rPr>
          <w:rFonts w:ascii="Times New Roman" w:eastAsia="Times New Roman" w:hAnsi="Times New Roman" w:cs="Times New Roman"/>
          <w:bCs/>
          <w:sz w:val="28"/>
          <w:szCs w:val="28"/>
        </w:rPr>
        <w:t>б организации временного трудоустройства несовершеннолетних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Pr="00D6429F">
        <w:rPr>
          <w:rFonts w:ascii="Times New Roman" w:eastAsia="Times New Roman" w:hAnsi="Times New Roman" w:cs="Times New Roman"/>
          <w:bCs/>
          <w:sz w:val="28"/>
          <w:szCs w:val="28"/>
        </w:rPr>
        <w:t>в возрасте о 14 до 18 лет в свободное от учебы время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Алапаевское в 2016 году (Приложение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bCs/>
          <w:sz w:val="28"/>
          <w:szCs w:val="28"/>
        </w:rPr>
        <w:t>2).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Рекомендовать:                                                                                                       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3.1. Директору государственного казенного учреждения службы занятости населения Свердловской области «Алапаевский центр занятости» И.С. Логиновой: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3.1.1. Организовать работу по информированию населения 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 состоянии рынка труда, наличии вакантных рабочих мест для временного трудоустройства несовершеннолетних гр</w:t>
      </w:r>
      <w:r>
        <w:rPr>
          <w:rFonts w:ascii="Times New Roman" w:eastAsia="Times New Roman" w:hAnsi="Times New Roman" w:cs="Times New Roman"/>
          <w:sz w:val="28"/>
          <w:szCs w:val="28"/>
        </w:rPr>
        <w:t>аждан в возрасте от 14 до 18 лет.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3.1.2. Заключить договоры с предприятиями, организациями и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 совместной деятельности по организации временного трудоустройства несовершеннолетних гра</w:t>
      </w:r>
      <w:r>
        <w:rPr>
          <w:rFonts w:ascii="Times New Roman" w:eastAsia="Times New Roman" w:hAnsi="Times New Roman" w:cs="Times New Roman"/>
          <w:sz w:val="28"/>
          <w:szCs w:val="28"/>
        </w:rPr>
        <w:t>ждан в возрасте от 14 до 18 лет.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3.1.3. В первоочередном порядке содействовать трудоустройству несовершеннолетних граждан в  возрасте от 14 до 18 лет: 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3.1.3.1. 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з числа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</w:rPr>
        <w:t>авшихся без попечения родителей.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3.1.3.2. 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з числа детей из семей безработных граждан, неполных, мн</w:t>
      </w:r>
      <w:r>
        <w:rPr>
          <w:rFonts w:ascii="Times New Roman" w:eastAsia="Times New Roman" w:hAnsi="Times New Roman" w:cs="Times New Roman"/>
          <w:sz w:val="28"/>
          <w:szCs w:val="28"/>
        </w:rPr>
        <w:t>огодетных семей, семей беженцев.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3.1.3.3. 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з числа детей, состоящих на учете в комисс</w:t>
      </w:r>
      <w:r>
        <w:rPr>
          <w:rFonts w:ascii="Times New Roman" w:eastAsia="Times New Roman" w:hAnsi="Times New Roman" w:cs="Times New Roman"/>
          <w:sz w:val="28"/>
          <w:szCs w:val="28"/>
        </w:rPr>
        <w:t>иях по делам несовершеннолетних.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3.1.3.4. 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з числа детей, находящихся в социальных приютах, воспитанников детских домов.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3.1.4. Согласовать перечень видов работ с центром государственного санитарно-эпидемиологического надзора.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Оказать материальную поддержку несовершеннолетним гражданам в возрасте от 14 до 18 лет из средств областного бюджета в период их участия во временных работах.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Руководителям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предприятий, организаций, учреждений,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Алапаевске привлекающих несовершеннолетних граждан в  возрасте от 14 до 18 лет: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3.2.1. Создать дополнительные рабочие места для временного трудоустройства несовершеннолетних граждан в возрасте от 14 до 18 лет в свободное от учебы время, согласно заключенным договорам.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lastRenderedPageBreak/>
        <w:t>3.2.2. Предоставл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>ять в ГКУ СЗН СО «Алапаевский центр занятости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» сведения о наличии свободных рабочих мест для трудоустройства несовершеннолетних граждан возрасте от 14 до 18 лет.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3.2.3. Заключить с несовершеннолетними гражданами в возрасте от 14 до 18 лет,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ными ГКУ СЗН СО  «Алапаевский центр занятости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» на временные работы, срочные трудовые договоры.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Pr="00D6429F">
        <w:rPr>
          <w:rFonts w:ascii="Times New Roman" w:eastAsia="Times New Roman" w:hAnsi="Times New Roman" w:cs="Times New Roman"/>
          <w:spacing w:val="2"/>
          <w:sz w:val="28"/>
          <w:szCs w:val="28"/>
        </w:rPr>
        <w:t>Производить участникам временных работ вы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плату заработной платы за счет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собственных средств, в</w:t>
      </w:r>
      <w:r w:rsidRPr="00D642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соответствии с требованиями трудового законодательства.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pacing w:val="1"/>
          <w:sz w:val="28"/>
          <w:szCs w:val="28"/>
        </w:rPr>
        <w:t>3.2.5.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Предоставлять в ГКУ СЗН СО «Алапаевский 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>центр занятости</w:t>
      </w:r>
      <w:r w:rsidRPr="00D642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документы, необходимые для предоставления материальной поддержки несовершеннолетних гражданам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возрасте от 14 до 18 лет</w:t>
      </w:r>
      <w:r w:rsidRPr="00D6429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3.2.6. Обеспечить безопасные условия труда несовершеннолетних граждан в возрасте от 14 до 18 лет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 СанПиН 2.4.6.2553-09 «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безопасности условий труда работников, н</w:t>
      </w:r>
      <w:r>
        <w:rPr>
          <w:rFonts w:ascii="Times New Roman" w:eastAsia="Times New Roman" w:hAnsi="Times New Roman" w:cs="Times New Roman"/>
          <w:sz w:val="28"/>
          <w:szCs w:val="28"/>
        </w:rPr>
        <w:t>е достигших 18-летнего возраста»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, руководствуясь нормами главы 42 Трудового кодекса Российской Федерации.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FB3B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>Председателю территориальной комиссии Алапаевского района по делам несовершеннолетних и защите их прав С.В. Федосовой ежемесячно в период летних каникул предоставл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>ять в ГКУ СЗН СО «Алапаевский центр занятости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» списки несовершеннолетних граждан в возрасте от 14 до 18 лет, состоящих на учете в территориальной комиссии по делам несовершеннолетних и защите их прав. </w:t>
      </w:r>
      <w:proofErr w:type="gramEnd"/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3B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Начальнику Управления образования Администрации муниципального образования Алапаевское А.Ю. Леонтьеву: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Оказывать содействие в организации временного трудоустройства несовершеннолетних граждан в возрасте от 14 до 18 </w:t>
      </w:r>
      <w:r>
        <w:rPr>
          <w:rFonts w:ascii="Times New Roman" w:eastAsia="Times New Roman" w:hAnsi="Times New Roman" w:cs="Times New Roman"/>
          <w:sz w:val="28"/>
          <w:szCs w:val="28"/>
        </w:rPr>
        <w:t>лет в  свободное от учебы время.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>Обеспечить контроль за целевым использованием  бюджетных средств, выделенных в рамках подпрограммы 2 «Развитие потенциала молодежи муниципального образования Алапаевское», утвержденной постановлением Администрации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Алапаевское  от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29 сентя</w:t>
      </w:r>
      <w:r>
        <w:rPr>
          <w:rFonts w:ascii="Times New Roman" w:eastAsia="Times New Roman" w:hAnsi="Times New Roman" w:cs="Times New Roman"/>
          <w:sz w:val="28"/>
          <w:szCs w:val="28"/>
        </w:rPr>
        <w:t>бря 2014 года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№ 883 «Об утверждении муниципальной  программы «Развитие  физической культуры, спорта и молодёжной политики в муниципальном образовании Алапаевское до 2020 года», на реализацию мероприятия «Развитие системы профориентации и трудоустройства несовершеннолетних граждан в свободное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от учёбы время на территории муниципального образования Алапаевское».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5. Руководителям общеобразовательных учреждений муниципального образования Алапаевское: 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создание рабочих мест в соответствии с утвержденной квотой  для временного трудоустройства несовершеннолетних граждан в возрасте от 14 до 18 лет в свободное от учебы время, согласно заключенным договорам, руководствуясь перечнем производств и видов работ, рекомендованных для организации временной занятости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 граждан на территории г. Алапаевска и Алапаевского района в 2016 году от 26 января 2016 года, согласованного главным Государственным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санитарным врачом в г. Алапаевск, Алапае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Артемовском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районах и утвержденного директором государственного казенного учреждения службы занятости населения Свердловской области «Алапаевский центр занятости»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4).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информацию по  организации рабочих мест для  временного трудоустройства  несовершеннолетних граждан в возрасте от 14 до 18 лет в свободное от учебы время в 2016 году в срок до 18 апреля 2016 года в отдел физической культуры, спорта и молодежной политики Администрации муниципального образования Алапаевское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FB3BBE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>Произвести оплату труда несовершеннолетних граждан, участвующих во временном трудоустройстве за счет средств местного бюджета, в объеме бюджетных ассигнований,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ренных в рамках подпрограммы 2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«Развитие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Алапаевское от 29 сентября 2014 года № 883 «Об утверждении муниципальной программы «Развитие физической культуры, спорта и молодёжной политики в муниципальном образовании Алапаевское до 2020 года», на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реализацию мероприятия «Развитие системы профориентации и трудоустройства несовершеннолетних граждан в свободное от учёбы время на территории муниципа</w:t>
      </w:r>
      <w:r w:rsidR="00FB3BBE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Алапаевское».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Обеспечить предоставление отчетности в отдел физической культуры, спорта и молодежной политики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Алапаевское в срок до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1 сентября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Обеспечить безопасные условия труда несовершеннолетних граждан возрасте от 14 до 18 лет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 СанПиН 2.4.6.2553-09 «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безопасности условий труда работников, не достигших 18-летнего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нормами главы 42 Трудового кодекса Российской Федерации. </w:t>
      </w:r>
    </w:p>
    <w:p w:rsidR="00D6429F" w:rsidRPr="00D6429F" w:rsidRDefault="00D6429F" w:rsidP="00D6429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5.6. Предоставить в ГКУ СЗН СО «Алапаевский </w:t>
      </w:r>
      <w:r>
        <w:rPr>
          <w:rFonts w:ascii="Times New Roman" w:eastAsia="Times New Roman" w:hAnsi="Times New Roman" w:cs="Times New Roman"/>
          <w:sz w:val="28"/>
          <w:szCs w:val="28"/>
        </w:rPr>
        <w:t>центр занятости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» документы, необходимые для перечисления материальной поддержки несовершеннолетним гражданам в возрасте от 14 до 18 лет.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Начальнику Финансового управления Администрации муниципального образования Алапаевское </w:t>
      </w:r>
      <w:proofErr w:type="spellStart"/>
      <w:r w:rsidRPr="00D6429F">
        <w:rPr>
          <w:rFonts w:ascii="Times New Roman" w:eastAsia="Times New Roman" w:hAnsi="Times New Roman" w:cs="Times New Roman"/>
          <w:sz w:val="28"/>
          <w:szCs w:val="28"/>
        </w:rPr>
        <w:t>Е.О.Заводовой</w:t>
      </w:r>
      <w:proofErr w:type="spell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обеспечить финансирование  временного трудоустройства несовершеннолетних граждан в возрасте от 14 до 18 лет  за счет средств местного бюджета, уч</w:t>
      </w:r>
      <w:r w:rsidR="00015132">
        <w:rPr>
          <w:rFonts w:ascii="Times New Roman" w:eastAsia="Times New Roman" w:hAnsi="Times New Roman" w:cs="Times New Roman"/>
          <w:sz w:val="28"/>
          <w:szCs w:val="28"/>
        </w:rPr>
        <w:t xml:space="preserve">реждений, в которых проводятся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работы в объеме бюджетных ассигнований, предусмотренных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 2</w:t>
      </w:r>
      <w:r w:rsidRPr="00D64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«Развитие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от  29 сентября 2014 года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№ 883</w:t>
      </w:r>
      <w:proofErr w:type="gram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 программы «Развитие 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культуры, спорта и молодёжной политики в муниципальном образовании Алапаевское до 2020 года», на реализацию мероприятия «Развитие системы профориентации и трудоустройства несовершеннолетних граждан в свободное от учёбы время на территории муниципального образования Алапаевское».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7. Начальнику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Pr="00D6429F">
        <w:rPr>
          <w:rFonts w:ascii="Times New Roman" w:eastAsia="Times New Roman" w:hAnsi="Times New Roman" w:cs="Times New Roman"/>
          <w:sz w:val="28"/>
          <w:szCs w:val="28"/>
        </w:rPr>
        <w:t>В.Д.Тришевскому</w:t>
      </w:r>
      <w:proofErr w:type="spellEnd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координировать работу по временному трудоустройству несовершеннолетних в возрасте от 14 до 18 лет в  свободное от учебы время  на  2016 год.</w:t>
      </w:r>
    </w:p>
    <w:p w:rsidR="00D6429F" w:rsidRPr="00D6429F" w:rsidRDefault="00D6429F" w:rsidP="00D6429F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Организационному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отделу Администрации муниципального образования Алапаевское (</w:t>
      </w:r>
      <w:proofErr w:type="spellStart"/>
      <w:r w:rsidRPr="00D6429F">
        <w:rPr>
          <w:rFonts w:ascii="Times New Roman" w:eastAsia="Times New Roman" w:hAnsi="Times New Roman" w:cs="Times New Roman"/>
          <w:sz w:val="28"/>
          <w:szCs w:val="28"/>
        </w:rPr>
        <w:t>С.А.Охот</w:t>
      </w:r>
      <w:r>
        <w:rPr>
          <w:rFonts w:ascii="Times New Roman" w:eastAsia="Times New Roman" w:hAnsi="Times New Roman" w:cs="Times New Roman"/>
          <w:sz w:val="28"/>
          <w:szCs w:val="28"/>
        </w:rPr>
        <w:t>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 </w:t>
      </w:r>
      <w:hyperlink r:id="rId9" w:history="1">
        <w:r w:rsidRPr="00D6429F">
          <w:rPr>
            <w:rFonts w:ascii="Times New Roman" w:eastAsia="Times New Roman" w:hAnsi="Times New Roman" w:cs="Times New Roman"/>
            <w:sz w:val="28"/>
            <w:szCs w:val="28"/>
          </w:rPr>
          <w:t>http://www.alapaevskoe</w:t>
        </w:r>
      </w:hyperlink>
      <w:r w:rsidRPr="00D642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6429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Постановление Администрации муниципального образования Алапаевское  от 15 апреля  2015 года № 364 «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Об  организации рабочих мест для  временного трудоустройства несовершеннолетних граждан в возрасте от 14 до 18 лет в свободное от учебы время в 2015 году</w:t>
      </w:r>
      <w:r w:rsidRPr="00D6429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»,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</w:t>
      </w:r>
      <w:r w:rsidRPr="00D6429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01513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151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</w:t>
      </w:r>
      <w:r w:rsidR="00015132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015132" w:rsidP="0001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6429F" w:rsidRPr="00D642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15132" w:rsidRDefault="00015132" w:rsidP="0001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429F" w:rsidRPr="00D6429F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29F" w:rsidRPr="00D6429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</w:p>
    <w:p w:rsidR="00D6429F" w:rsidRPr="00D6429F" w:rsidRDefault="00D6429F" w:rsidP="0001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9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</w:t>
      </w:r>
      <w:r w:rsidR="0001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6429F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Pr="00D6429F" w:rsidRDefault="00015132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32" w:rsidRDefault="00015132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29F">
        <w:rPr>
          <w:rFonts w:ascii="Times New Roman" w:eastAsia="Times New Roman" w:hAnsi="Times New Roman" w:cs="Times New Roman"/>
          <w:sz w:val="24"/>
          <w:szCs w:val="24"/>
        </w:rPr>
        <w:t xml:space="preserve">1                                             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к  постановлению  Администрации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26 февраля  2016 года № 151</w:t>
      </w:r>
    </w:p>
    <w:p w:rsidR="00D6429F" w:rsidRPr="00D6429F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b/>
          <w:sz w:val="24"/>
          <w:szCs w:val="24"/>
        </w:rPr>
        <w:t>организаций, предоставляющих  временные рабочие места  для трудоустройства несовершеннолетних граждан в возрасте от 14 до 18 лет в свободное от учебы вре</w:t>
      </w:r>
      <w:r w:rsidR="00015132">
        <w:rPr>
          <w:rFonts w:ascii="Times New Roman" w:eastAsia="Times New Roman" w:hAnsi="Times New Roman" w:cs="Times New Roman"/>
          <w:b/>
          <w:sz w:val="24"/>
          <w:szCs w:val="24"/>
        </w:rPr>
        <w:t>мя                  на 2016 год</w:t>
      </w:r>
    </w:p>
    <w:p w:rsidR="00015132" w:rsidRPr="00D6429F" w:rsidRDefault="00015132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2127"/>
        <w:gridCol w:w="1132"/>
        <w:gridCol w:w="1417"/>
        <w:gridCol w:w="1985"/>
      </w:tblGrid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предоставляющей временные рабочие места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015132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</w:t>
            </w:r>
            <w:r w:rsidR="00D6429F"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429F" w:rsidRPr="00D6429F" w:rsidTr="0001513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организации, индивидуальные предприниматели:</w:t>
            </w: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СХПК «Пламя»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территории, архивные вспомогательные работы.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бюджета,</w:t>
            </w:r>
          </w:p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организаций</w:t>
            </w: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апаева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СХПК «Путиловский»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FB3BBE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«Статус»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FB3BBE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«Триумф»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предприятий</w:t>
            </w: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общеобразовательные учреждения Управления образования Администрации</w:t>
            </w:r>
          </w:p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 Алапаевское</w:t>
            </w: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территории, памятников, мемориалов, архивные работы, оформление документов, работа помощниками воспитателя (вожатыми).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бюджета, средства местного бюджета</w:t>
            </w: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«ВССОШ №2»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«ВССОШ №3»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«Кировская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«Костинская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«Невьянская СОШ»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школы: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D6429F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D6429F" w:rsidTr="00015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D6429F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29F" w:rsidRPr="00D6429F" w:rsidRDefault="00D6429F" w:rsidP="00D6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D6429F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29F">
        <w:rPr>
          <w:rFonts w:ascii="Times New Roman" w:eastAsia="Times New Roman" w:hAnsi="Times New Roman" w:cs="Times New Roman"/>
          <w:sz w:val="24"/>
          <w:szCs w:val="24"/>
        </w:rPr>
        <w:t xml:space="preserve">2                                             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к  постановлению  Администрации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D6429F" w:rsidRPr="00D6429F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42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26 февраля 2016 года № 151</w:t>
      </w:r>
    </w:p>
    <w:p w:rsidR="00D6429F" w:rsidRPr="00D6429F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временного трудоустройства несовершеннолетних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в возрасте о 14 до 18 лет в свободное от учебы время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муниципального образования Алапаевское в 2016 году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numPr>
          <w:ilvl w:val="0"/>
          <w:numId w:val="25"/>
        </w:num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6429F" w:rsidRPr="00015132" w:rsidRDefault="00D6429F" w:rsidP="00D6429F">
      <w:pPr>
        <w:shd w:val="clear" w:color="auto" w:fill="FCFEFF"/>
        <w:spacing w:after="0" w:line="240" w:lineRule="auto"/>
        <w:ind w:left="31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1.1. В целях создания дополнительных гарантий занятости несовершеннолетней молодежи из социально-незащищенных слоев населения ведется организация временного трудоустройства несовершеннолетних граждан в возрасте от 14 до 18 лет. 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Под временной занятостью несовершеннолетних гра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ждан понимается общедоступная трудовая деятельность, имеющая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социально-полезную направленность, организуемая круглогодично в свободное от учебы время и в период каникул для привлечения подрастающего поколения к труду и дополнительной социальной поддержки несовершеннолетних граждан.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1.2. На временные работы направляются несовершеннолетние гражд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ане в возрасте от 14 до 18 лет. Приоритетным правом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пользуются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несовершеннолетние граждане: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И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з числа детей сирот и детей, оставшихся без попечения родителей,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лиц, их заменяющих.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И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з числа детей из семей безработных граждан, неполных, мн</w:t>
      </w:r>
      <w:r>
        <w:rPr>
          <w:rFonts w:ascii="Times New Roman" w:eastAsia="Times New Roman" w:hAnsi="Times New Roman" w:cs="Times New Roman"/>
          <w:sz w:val="24"/>
          <w:szCs w:val="24"/>
        </w:rPr>
        <w:t>огодетных семей, семей беженцев.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Из числа детей, состоящих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учете в комиссиях по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делам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Из числа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детей, находящихся в социальных приютах, воспитанников детских домов.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D6429F" w:rsidP="00015132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организации временного</w:t>
      </w:r>
      <w:r w:rsid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трудоустройства </w:t>
      </w:r>
    </w:p>
    <w:p w:rsidR="00D6429F" w:rsidRPr="00015132" w:rsidRDefault="00D6429F" w:rsidP="00015132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 граждан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29F" w:rsidRPr="00015132" w:rsidRDefault="00D6429F" w:rsidP="00D6429F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2.1. Управление образования Администрации муниципального образования Алапаевское формирует список несовершеннолетних граждан от 14 до 18 лет, направляемых на временные работы в свободное от учебы время, согласованный с территориальной комиссией по делам несовершеннолетних и защите их прав Администрации муниципального образования Алапаевское. Сформированный список предоставляется в Государственное казенное учреждение службы занятости населения Свердловской области «Алапаевский центр занятости» не позднее, чем за 5 дней до начала работ.</w:t>
      </w:r>
    </w:p>
    <w:p w:rsidR="00D6429F" w:rsidRPr="00015132" w:rsidRDefault="00D6429F" w:rsidP="00D6429F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 учреждение службы занятости населения Свердловской области «Алапаевский центр занятости»:</w:t>
      </w:r>
    </w:p>
    <w:p w:rsidR="00D6429F" w:rsidRPr="00015132" w:rsidRDefault="00FB3BBE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Н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аправляет несовершеннолетних граждан от 14 до 18 лет, проживающих или обучающихся на территории муниципа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Алапаевское,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</w:t>
      </w:r>
      <w:proofErr w:type="gramStart"/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согласно заявок</w:t>
      </w:r>
      <w:proofErr w:type="gramEnd"/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, поступающих от работодателей муниципального образования Алапаев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ское.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2.2.2. О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казывает материальную поддержку несовершеннолетним гражданам в возрасте от 14 до 18 лет из средств областного бюджета в период их участия во временных работах.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2.3. По завершении временных работ  предприятия, организации, учреждения, находящиеся на территории муниципального образования Алапаевское производят выплату заработной платы за счет  собственных средств, </w:t>
      </w:r>
      <w:r w:rsidR="00FB3BBE">
        <w:rPr>
          <w:rFonts w:ascii="Times New Roman" w:eastAsia="Times New Roman" w:hAnsi="Times New Roman" w:cs="Times New Roman"/>
          <w:sz w:val="24"/>
          <w:szCs w:val="24"/>
        </w:rPr>
        <w:t>в  соответствии с требованиями т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рудового законодательства.</w:t>
      </w:r>
    </w:p>
    <w:p w:rsidR="00D6429F" w:rsidRPr="00015132" w:rsidRDefault="00D6429F" w:rsidP="00D6429F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015132">
      <w:pPr>
        <w:numPr>
          <w:ilvl w:val="0"/>
          <w:numId w:val="26"/>
        </w:numPr>
        <w:shd w:val="clear" w:color="auto" w:fill="FCFEFF"/>
        <w:tabs>
          <w:tab w:val="left" w:pos="284"/>
          <w:tab w:val="left" w:pos="340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 трудовых прав</w:t>
      </w:r>
      <w:r w:rsid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 граждан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015132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 Управление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Алапаевское, территориальная комиссия по делам несовершеннолетних и защите их прав Администрации муниципального образования Алапаевское контролируют соблюдение и защиту работодателем трудовых прав несовершеннолетних граждан в возрасте от 14 до 18 лет в период их работы в учреждении: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орядок приема несовершеннолетних граждан в возрасте от 14 до 18 </w:t>
      </w:r>
      <w:r w:rsidR="00FB3BBE">
        <w:rPr>
          <w:rFonts w:ascii="Times New Roman" w:eastAsia="Times New Roman" w:hAnsi="Times New Roman" w:cs="Times New Roman"/>
          <w:sz w:val="24"/>
          <w:szCs w:val="24"/>
        </w:rPr>
        <w:t>лет  на временное рабочее место.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В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едение табеля учета рабочего времени с соблюдением нормы продолжительности рабочего времени для несовершеннолетних гра</w:t>
      </w:r>
      <w:r>
        <w:rPr>
          <w:rFonts w:ascii="Times New Roman" w:eastAsia="Times New Roman" w:hAnsi="Times New Roman" w:cs="Times New Roman"/>
          <w:sz w:val="24"/>
          <w:szCs w:val="24"/>
        </w:rPr>
        <w:t>ждан в возрасте от 14 до 18 лет.</w:t>
      </w:r>
    </w:p>
    <w:p w:rsidR="00D6429F" w:rsidRPr="00015132" w:rsidRDefault="00015132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С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воевременность выплаты несовершеннолетним гражданам в возрасте от 14 до 18 лет заработной платы и денежной компенсации за неиспользованные отпуска.</w:t>
      </w:r>
    </w:p>
    <w:p w:rsidR="00D6429F" w:rsidRPr="00015132" w:rsidRDefault="00D6429F" w:rsidP="00015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3.2. В соответствии  с  Трудовым кодексом Российской Федерации, должны быть  обеспечены следующие условия:</w:t>
      </w:r>
    </w:p>
    <w:p w:rsidR="00D6429F" w:rsidRPr="00015132" w:rsidRDefault="00D6429F" w:rsidP="00015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3.2.1. Сокращенная продолжительность рабочего времени:</w:t>
      </w:r>
    </w:p>
    <w:p w:rsidR="00D6429F" w:rsidRPr="00015132" w:rsidRDefault="00015132" w:rsidP="00015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3.2.1.1. Д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ля работников в возрасте до шестнадцати лет - не более 2</w:t>
      </w:r>
      <w:r>
        <w:rPr>
          <w:rFonts w:ascii="Times New Roman" w:eastAsia="Times New Roman" w:hAnsi="Times New Roman" w:cs="Times New Roman"/>
          <w:sz w:val="24"/>
          <w:szCs w:val="24"/>
        </w:rPr>
        <w:t>4 часов в неделю.</w:t>
      </w:r>
    </w:p>
    <w:p w:rsidR="00D6429F" w:rsidRPr="00015132" w:rsidRDefault="00015132" w:rsidP="00015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3.2.1.2. Д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>ля работников в возрасте от шестнадцати до восемнадцати лет - не более 35 часов в неделю.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3.2.2. Продолжительность ежедневной работы не может превышать:</w:t>
      </w:r>
      <w:r w:rsidR="00015132" w:rsidRP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для работников в возрасте от пятнадцати до шестнадцати лет - 5 часов, в возрасте от шестнадцати до восемнадцати лет - 7 часов. 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Организации, обеспечивающие временное трудоустройство несовершеннолетних граждан в возрасте от 14 до 18 лет, должны соблюдать требования действующего трудового законодательства, и нести ответственность в случае их нарушения. </w:t>
      </w:r>
    </w:p>
    <w:p w:rsidR="00D6429F" w:rsidRPr="00015132" w:rsidRDefault="00D6429F" w:rsidP="00D6429F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151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общеобразовательным организациям муниципального</w:t>
      </w:r>
      <w:r w:rsid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Алапаевское</w:t>
      </w:r>
    </w:p>
    <w:p w:rsidR="00D6429F" w:rsidRPr="00015132" w:rsidRDefault="00D6429F" w:rsidP="00D6429F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Cs/>
          <w:sz w:val="24"/>
          <w:szCs w:val="24"/>
        </w:rPr>
        <w:t>4.1.  Компенсации расходов, связанных с организацией временного трудоустройства несовершеннолетних граждан в возрасте от 14 до 18 лет в свободное от учебы время:</w:t>
      </w:r>
    </w:p>
    <w:p w:rsidR="00D6429F" w:rsidRPr="00015132" w:rsidRDefault="00FB3BBE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Финансовое у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правление Администрации муниципального образования Алапаевское перечисляет денежные средства на счета общеобразовательных </w:t>
      </w:r>
      <w:proofErr w:type="gramStart"/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учреждений </w:t>
      </w:r>
      <w:r w:rsidR="00D6429F" w:rsidRPr="00015132">
        <w:rPr>
          <w:rFonts w:ascii="Times New Roman" w:eastAsia="Times New Roman" w:hAnsi="Times New Roman" w:cs="Times New Roman"/>
          <w:bCs/>
          <w:sz w:val="24"/>
          <w:szCs w:val="24"/>
        </w:rPr>
        <w:t>Управления образования Администрации муниципального образования</w:t>
      </w:r>
      <w:proofErr w:type="gramEnd"/>
      <w:r w:rsidR="00D6429F" w:rsidRPr="0001513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Алапаевское</w:t>
      </w:r>
      <w:r w:rsidR="00D6429F" w:rsidRPr="00015132">
        <w:rPr>
          <w:rFonts w:ascii="Times New Roman" w:eastAsia="Times New Roman" w:hAnsi="Times New Roman" w:cs="Times New Roman"/>
          <w:sz w:val="24"/>
          <w:szCs w:val="24"/>
        </w:rPr>
        <w:t xml:space="preserve"> создающих временные рабочие места для несовершеннолетних граждан в возрасте от14 до 18 лет, после предоставления копий приказов о приеме несовершеннолетнего на работу, табеля учета рабочего времени, расчетно-платежной ведомости.     </w:t>
      </w:r>
    </w:p>
    <w:p w:rsidR="00D6429F" w:rsidRDefault="00D6429F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15132" w:rsidRDefault="00015132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Pr="00015132" w:rsidRDefault="00015132" w:rsidP="00D6429F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numPr>
          <w:ilvl w:val="0"/>
          <w:numId w:val="27"/>
        </w:num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Источники финансирования</w:t>
      </w:r>
    </w:p>
    <w:p w:rsidR="00D6429F" w:rsidRPr="00015132" w:rsidRDefault="00D6429F" w:rsidP="00D6429F">
      <w:pPr>
        <w:shd w:val="clear" w:color="auto" w:fill="FCFEFF"/>
        <w:spacing w:after="0" w:line="240" w:lineRule="auto"/>
        <w:ind w:left="31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Источниками финансирования компенсации расходов, связанных с организацией временного трудоустройства  несовершеннолетних граждан в возрасте от 14 до 18 лет в общеобразовательных учреждениях Управления образования Администрации муниципального образования Алапаевское, являются денежные средства местного  бюджета муниципального образования Алапаевское предусмотренные подпрограммой 2 </w:t>
      </w:r>
      <w:r w:rsidRPr="00015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«Развитие потенциала молодежи муниципального образования Алапаевское», утвержденной постановлением Администрации муниципального образования </w:t>
      </w:r>
      <w:r w:rsidR="00015132" w:rsidRPr="00015132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  от  29 сентября 2014 года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№ 883 «Об утверждении мун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иципальной  программы</w:t>
      </w:r>
      <w:proofErr w:type="gramEnd"/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«Развитие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культуры, спорта и молодёжной политики в муниципальном образовании Алапаевское до 2020 года».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5.2. Источниками финансирования компенсации расходов, связанных с организацией временного трудоустройства  несовершеннолетних граждан в возрасте от 14 до 18 лет  на предприятиях, организациях, учреждениях являются собственные средства предприятий, организаций, учреждений.</w:t>
      </w:r>
    </w:p>
    <w:p w:rsidR="00D6429F" w:rsidRPr="00015132" w:rsidRDefault="00D6429F" w:rsidP="00015132">
      <w:pPr>
        <w:shd w:val="clear" w:color="auto" w:fill="FC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gramStart"/>
      <w:r w:rsidRPr="00015132">
        <w:rPr>
          <w:rFonts w:ascii="Times New Roman" w:eastAsia="Times New Roman" w:hAnsi="Times New Roman" w:cs="Times New Roman"/>
          <w:sz w:val="24"/>
          <w:szCs w:val="24"/>
        </w:rPr>
        <w:t>Материальная поддержка в период участия во временных работах предоставляется за счет средств областного бюджета в соответствии с Порядком предоставления материальной поддержки гра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жданам, признанным в установлен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ном порядке безработными, и несовершеннолетним гражданам в возрасте от 14 до 18 лет в период их участия в общественных работах, временного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трудоустройства, утвержденным п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а Свердловской области от 15 февраля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2012 года № 122-ПП.</w:t>
      </w:r>
      <w:proofErr w:type="gramEnd"/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132" w:rsidRPr="00015132" w:rsidRDefault="00015132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3                                             </w:t>
      </w: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к  постановлению  Администрации</w:t>
      </w: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D6429F" w:rsidRPr="00015132" w:rsidRDefault="00015132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февраля  2016 года № 151</w:t>
      </w:r>
    </w:p>
    <w:p w:rsidR="00D6429F" w:rsidRPr="00015132" w:rsidRDefault="00D6429F" w:rsidP="00D6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об  организации рабочих мест для  временного трудоустройства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граждан в возрасте от 14 до 18 лет 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в свобо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>дное от учебы время в 2016 году</w:t>
      </w: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Форма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"/>
        <w:gridCol w:w="2630"/>
        <w:gridCol w:w="1120"/>
        <w:gridCol w:w="1427"/>
        <w:gridCol w:w="1528"/>
        <w:gridCol w:w="2103"/>
      </w:tblGrid>
      <w:tr w:rsidR="00015132" w:rsidRPr="00015132" w:rsidTr="0001513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(несовершеннолетнего)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семьи, ребенка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9F" w:rsidRPr="00015132" w:rsidRDefault="00D6429F" w:rsidP="0001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 на учете  (ПДН, ТКДН, </w:t>
            </w:r>
            <w:proofErr w:type="spellStart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32" w:rsidRPr="00015132" w:rsidTr="00D6429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(-категории семьи: многодетная, малообеспеченная, неполная; </w:t>
      </w: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-ребенка: сирота, опекаемый)  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                   </w:t>
      </w: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к  постановлению  Администрации</w:t>
      </w: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D6429F" w:rsidRPr="00015132" w:rsidRDefault="00015132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февраля  2016 года</w:t>
      </w:r>
      <w:r w:rsidR="00FB3BBE">
        <w:rPr>
          <w:rFonts w:ascii="Times New Roman" w:eastAsia="Times New Roman" w:hAnsi="Times New Roman" w:cs="Times New Roman"/>
          <w:sz w:val="24"/>
          <w:szCs w:val="24"/>
        </w:rPr>
        <w:t xml:space="preserve"> № 151</w:t>
      </w:r>
    </w:p>
    <w:p w:rsidR="00D6429F" w:rsidRPr="00015132" w:rsidRDefault="00D6429F" w:rsidP="000151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 и видов работ, рекомендованных для организации временной занятости несовершеннолетних граждан на территории 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C00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b/>
          <w:sz w:val="24"/>
          <w:szCs w:val="24"/>
        </w:rPr>
        <w:t>Алапаевск</w:t>
      </w:r>
      <w:r w:rsidR="00C004FB">
        <w:rPr>
          <w:rFonts w:ascii="Times New Roman" w:eastAsia="Times New Roman" w:hAnsi="Times New Roman" w:cs="Times New Roman"/>
          <w:b/>
          <w:sz w:val="24"/>
          <w:szCs w:val="24"/>
        </w:rPr>
        <w:t>а и Алапаевского района в 2016 году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C004FB" w:rsidRPr="00015132" w:rsidTr="00C004FB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F" w:rsidRPr="00C004FB" w:rsidRDefault="00C004FB" w:rsidP="00C004F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015132" w:rsidRDefault="00D6429F" w:rsidP="00C0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Медико-биологические противопоказания и показания к выполнению работ</w:t>
            </w: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1. Очистка снега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2. Малярные и строительные работы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использовать нитрокраски.</w:t>
            </w:r>
          </w:p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подъема и переноса тяжестей.</w:t>
            </w: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3. Ремонт объектов соцкультбыта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4. Уборка помещений, лестничных клеток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привлекать к мытью окон, туалетов.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Подсобные работы в тепличных хозяйствах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условии отсутствия обработки ядохимикатами.</w:t>
            </w:r>
          </w:p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прививок против клещевого энцефалита</w:t>
            </w: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6. Обработка и уборка кормовых культур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7. Помощь в проведении весенне-полевых сельскохозяйственных работ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8. Возделывание и уборка овощей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9. Уничтожение сорняков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10. Мероприятия по экологическому оздоровлению территорий, водоемов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только в населенных пунктах.</w:t>
            </w:r>
          </w:p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прививок против клещевого энцефалита</w:t>
            </w: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11. Озеленение и благоустройство парков, зон отдыха, туризма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17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12. Прополка насаждений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17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13. Очистка пляжей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17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14. Посадка саженцев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15. Скашивание травы, вырубка кустарников, уборка порубочных остатков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прививок против клещевого энцефалита.</w:t>
            </w:r>
          </w:p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использовать открытое режущее оборудование.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Подсобные работы при строительстве и ремонте дорог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подъема и переноса тяжестей.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17. Помощники воспитателя на детских площадках в летнее время.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медицинского осмотра в смотровом кабинете.</w:t>
            </w:r>
          </w:p>
        </w:tc>
      </w:tr>
      <w:tr w:rsidR="00D6429F" w:rsidRPr="00015132" w:rsidTr="00D6429F">
        <w:trPr>
          <w:trHeight w:val="5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18.Неквалифицированная помощь продавцам и поварам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медицинского осмотра в смотровом кабинете.</w:t>
            </w: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19. Ремонт штакетника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20. Благоустройство и уборка автобусных остановок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21. Мойка автобусов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22. Прием и выдача верхней одежды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23. Ремонт книг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84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 Архивные вспомогательные работы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25. Оформление документов (в органах статистики, народных судах, паспортных столах, военкоматах)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26. Пошив спецодежды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27. Переборка картофеля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28. Санитарная очистка населенных пунктов.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29. Приведение в порядок воинских захоронений, мемориалов, братских могил, содержание мест захоронения.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прививок против клещевого энцефалита</w:t>
            </w:r>
          </w:p>
        </w:tc>
      </w:tr>
      <w:tr w:rsidR="00D6429F" w:rsidRPr="00015132" w:rsidTr="00D6429F">
        <w:trPr>
          <w:trHeight w:val="56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30. Уход за престарелыми, инвалидами, участниками ВОВ.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9F" w:rsidRPr="00015132" w:rsidTr="00D6429F">
        <w:trPr>
          <w:trHeight w:val="2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015132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32">
              <w:rPr>
                <w:rFonts w:ascii="Times New Roman" w:eastAsia="Times New Roman" w:hAnsi="Times New Roman" w:cs="Times New Roman"/>
                <w:sz w:val="24"/>
                <w:szCs w:val="24"/>
              </w:rPr>
              <w:t>31. Ремонт мебели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015132" w:rsidRDefault="00D6429F" w:rsidP="00D6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FB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Примечание: Лица в возрасте до восемнадцати лет принимаются на работу только после предварительного обязательного медицинского осмотра (обследования) и наличия сведений о прививках.</w:t>
      </w:r>
    </w:p>
    <w:p w:rsidR="00D6429F" w:rsidRPr="00015132" w:rsidRDefault="00D6429F" w:rsidP="00FB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4FB" w:rsidRPr="00015132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C004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                    </w:t>
      </w:r>
    </w:p>
    <w:p w:rsidR="00D6429F" w:rsidRPr="00015132" w:rsidRDefault="00D6429F" w:rsidP="00C004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к  постановлению  Администрации</w:t>
      </w:r>
    </w:p>
    <w:p w:rsidR="00D6429F" w:rsidRPr="00015132" w:rsidRDefault="00D6429F" w:rsidP="00C004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D6429F" w:rsidRPr="00015132" w:rsidRDefault="00C004FB" w:rsidP="00C004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февраля 2016 года № 151</w:t>
      </w:r>
    </w:p>
    <w:p w:rsidR="00D6429F" w:rsidRPr="00015132" w:rsidRDefault="00D6429F" w:rsidP="00D6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D6429F" w:rsidRPr="00015132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о проведенной работе несовершеннолетних граждан в возрасте от 14 до 18 лет </w:t>
      </w:r>
    </w:p>
    <w:p w:rsidR="00D6429F" w:rsidRDefault="00D6429F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в свободное от учебы время в 2016 году</w:t>
      </w:r>
    </w:p>
    <w:p w:rsidR="00C004FB" w:rsidRPr="00015132" w:rsidRDefault="00C004FB" w:rsidP="00D6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Pr="00015132" w:rsidRDefault="00D6429F" w:rsidP="00C004FB">
      <w:pPr>
        <w:tabs>
          <w:tab w:val="left" w:pos="1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(общеобразовательная организация 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Алапаевское)</w:t>
      </w:r>
    </w:p>
    <w:p w:rsidR="00D6429F" w:rsidRPr="00015132" w:rsidRDefault="00D6429F" w:rsidP="00D6429F">
      <w:pPr>
        <w:tabs>
          <w:tab w:val="left" w:pos="17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29F" w:rsidRDefault="00D6429F" w:rsidP="00C0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несовершеннолетних гражданах в возрасте от 14 до 18 лет 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 xml:space="preserve">временно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трудо</w:t>
      </w:r>
      <w:r w:rsidR="00C004FB">
        <w:rPr>
          <w:rFonts w:ascii="Times New Roman" w:eastAsia="Times New Roman" w:hAnsi="Times New Roman" w:cs="Times New Roman"/>
          <w:sz w:val="24"/>
          <w:szCs w:val="24"/>
        </w:rPr>
        <w:t>устро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енных:</w:t>
      </w:r>
    </w:p>
    <w:p w:rsidR="00C004FB" w:rsidRPr="00015132" w:rsidRDefault="00C004FB" w:rsidP="00C0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00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95"/>
        <w:gridCol w:w="1275"/>
        <w:gridCol w:w="1276"/>
        <w:gridCol w:w="1276"/>
        <w:gridCol w:w="1276"/>
        <w:gridCol w:w="1134"/>
        <w:gridCol w:w="1134"/>
        <w:gridCol w:w="1167"/>
      </w:tblGrid>
      <w:tr w:rsidR="00C004FB" w:rsidRPr="00C004FB" w:rsidTr="00B868CB">
        <w:trPr>
          <w:trHeight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D6429F" w:rsidP="00B86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D6429F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семьи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несовершеннолет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него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D6429F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Состоящих</w:t>
            </w:r>
            <w:proofErr w:type="gramEnd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учете:</w:t>
            </w:r>
          </w:p>
        </w:tc>
      </w:tr>
      <w:tr w:rsidR="00C004FB" w:rsidRPr="00C004FB" w:rsidTr="00B868CB">
        <w:trPr>
          <w:trHeight w:val="1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C004FB" w:rsidRDefault="00D6429F" w:rsidP="00B8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Многодетная</w:t>
            </w:r>
            <w:proofErr w:type="gramEnd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Малообес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</w:t>
            </w: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пекаемый количест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868CB">
              <w:rPr>
                <w:rFonts w:ascii="Times New Roman" w:eastAsia="Times New Roman" w:hAnsi="Times New Roman" w:cs="Times New Roman"/>
                <w:sz w:val="20"/>
                <w:szCs w:val="20"/>
              </w:rPr>
              <w:t>ирота количест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ПДН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 w:rsidR="00B868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 w:rsidR="00B868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9F" w:rsidRPr="00C004FB" w:rsidRDefault="00C004FB" w:rsidP="00B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нутри школьн</w:t>
            </w: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 w:rsidR="00B868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6429F"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во (человек)</w:t>
            </w:r>
          </w:p>
        </w:tc>
      </w:tr>
      <w:tr w:rsidR="00C004FB" w:rsidRPr="00C004FB" w:rsidTr="00B868CB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4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F" w:rsidRPr="00C004FB" w:rsidRDefault="00D6429F" w:rsidP="00D6429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429F" w:rsidRPr="00015132" w:rsidRDefault="00D6429F" w:rsidP="00D6429F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429F" w:rsidRPr="00015132" w:rsidRDefault="00D6429F" w:rsidP="00B868CB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86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Информация о проделанной работе несовершеннолетних.</w:t>
      </w:r>
    </w:p>
    <w:p w:rsidR="00D6429F" w:rsidRPr="00015132" w:rsidRDefault="00D6429F" w:rsidP="00B868CB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68CB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участии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в </w:t>
      </w:r>
      <w:r w:rsidR="00B868CB" w:rsidRPr="00015132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 xml:space="preserve"> несвязанных с трудовой деятельностью.</w:t>
      </w:r>
    </w:p>
    <w:p w:rsidR="00D6429F" w:rsidRPr="00015132" w:rsidRDefault="00D6429F" w:rsidP="00B868CB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13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868CB">
        <w:rPr>
          <w:rFonts w:ascii="Times New Roman" w:eastAsia="Times New Roman" w:hAnsi="Times New Roman" w:cs="Times New Roman"/>
          <w:sz w:val="24"/>
          <w:szCs w:val="24"/>
        </w:rPr>
        <w:t xml:space="preserve"> Фотографии  3 - </w:t>
      </w:r>
      <w:r w:rsidRPr="00015132">
        <w:rPr>
          <w:rFonts w:ascii="Times New Roman" w:eastAsia="Times New Roman" w:hAnsi="Times New Roman" w:cs="Times New Roman"/>
          <w:sz w:val="24"/>
          <w:szCs w:val="24"/>
        </w:rPr>
        <w:t>5 шт.</w:t>
      </w:r>
    </w:p>
    <w:p w:rsidR="00D6429F" w:rsidRPr="00015132" w:rsidRDefault="00D6429F" w:rsidP="00D642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573" w:rsidRPr="00015132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pacing w:val="2"/>
          <w:sz w:val="24"/>
          <w:szCs w:val="24"/>
        </w:rPr>
      </w:pPr>
    </w:p>
    <w:sectPr w:rsidR="00BA1573" w:rsidRPr="00015132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0A" w:rsidRDefault="0060440A" w:rsidP="003E150D">
      <w:pPr>
        <w:spacing w:after="0" w:line="240" w:lineRule="auto"/>
      </w:pPr>
      <w:r>
        <w:separator/>
      </w:r>
    </w:p>
  </w:endnote>
  <w:endnote w:type="continuationSeparator" w:id="0">
    <w:p w:rsidR="0060440A" w:rsidRDefault="0060440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0A" w:rsidRDefault="0060440A" w:rsidP="003E150D">
      <w:pPr>
        <w:spacing w:after="0" w:line="240" w:lineRule="auto"/>
      </w:pPr>
      <w:r>
        <w:separator/>
      </w:r>
    </w:p>
  </w:footnote>
  <w:footnote w:type="continuationSeparator" w:id="0">
    <w:p w:rsidR="0060440A" w:rsidRDefault="0060440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6429F" w:rsidRDefault="00D6429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B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77345"/>
    <w:multiLevelType w:val="hybridMultilevel"/>
    <w:tmpl w:val="82B25DE8"/>
    <w:lvl w:ilvl="0" w:tplc="0E86B042">
      <w:start w:val="5"/>
      <w:numFmt w:val="decimal"/>
      <w:lvlText w:val="%1."/>
      <w:lvlJc w:val="left"/>
      <w:pPr>
        <w:ind w:left="3495" w:hanging="360"/>
      </w:pPr>
    </w:lvl>
    <w:lvl w:ilvl="1" w:tplc="04190019">
      <w:start w:val="1"/>
      <w:numFmt w:val="lowerLetter"/>
      <w:lvlText w:val="%2."/>
      <w:lvlJc w:val="left"/>
      <w:pPr>
        <w:ind w:left="4215" w:hanging="360"/>
      </w:pPr>
    </w:lvl>
    <w:lvl w:ilvl="2" w:tplc="0419001B">
      <w:start w:val="1"/>
      <w:numFmt w:val="lowerRoman"/>
      <w:lvlText w:val="%3."/>
      <w:lvlJc w:val="right"/>
      <w:pPr>
        <w:ind w:left="4935" w:hanging="180"/>
      </w:pPr>
    </w:lvl>
    <w:lvl w:ilvl="3" w:tplc="0419000F">
      <w:start w:val="1"/>
      <w:numFmt w:val="decimal"/>
      <w:lvlText w:val="%4."/>
      <w:lvlJc w:val="left"/>
      <w:pPr>
        <w:ind w:left="5655" w:hanging="360"/>
      </w:pPr>
    </w:lvl>
    <w:lvl w:ilvl="4" w:tplc="04190019">
      <w:start w:val="1"/>
      <w:numFmt w:val="lowerLetter"/>
      <w:lvlText w:val="%5."/>
      <w:lvlJc w:val="left"/>
      <w:pPr>
        <w:ind w:left="6375" w:hanging="360"/>
      </w:pPr>
    </w:lvl>
    <w:lvl w:ilvl="5" w:tplc="0419001B">
      <w:start w:val="1"/>
      <w:numFmt w:val="lowerRoman"/>
      <w:lvlText w:val="%6."/>
      <w:lvlJc w:val="right"/>
      <w:pPr>
        <w:ind w:left="7095" w:hanging="180"/>
      </w:pPr>
    </w:lvl>
    <w:lvl w:ilvl="6" w:tplc="0419000F">
      <w:start w:val="1"/>
      <w:numFmt w:val="decimal"/>
      <w:lvlText w:val="%7."/>
      <w:lvlJc w:val="left"/>
      <w:pPr>
        <w:ind w:left="7815" w:hanging="360"/>
      </w:pPr>
    </w:lvl>
    <w:lvl w:ilvl="7" w:tplc="04190019">
      <w:start w:val="1"/>
      <w:numFmt w:val="lowerLetter"/>
      <w:lvlText w:val="%8."/>
      <w:lvlJc w:val="left"/>
      <w:pPr>
        <w:ind w:left="8535" w:hanging="360"/>
      </w:pPr>
    </w:lvl>
    <w:lvl w:ilvl="8" w:tplc="0419001B">
      <w:start w:val="1"/>
      <w:numFmt w:val="lowerRoman"/>
      <w:lvlText w:val="%9."/>
      <w:lvlJc w:val="right"/>
      <w:pPr>
        <w:ind w:left="9255" w:hanging="18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E3790"/>
    <w:multiLevelType w:val="hybridMultilevel"/>
    <w:tmpl w:val="23C2189A"/>
    <w:lvl w:ilvl="0" w:tplc="B81CA13C">
      <w:start w:val="3"/>
      <w:numFmt w:val="decimal"/>
      <w:lvlText w:val="%1."/>
      <w:lvlJc w:val="left"/>
      <w:pPr>
        <w:ind w:left="3135" w:hanging="360"/>
      </w:pPr>
    </w:lvl>
    <w:lvl w:ilvl="1" w:tplc="04190019">
      <w:start w:val="1"/>
      <w:numFmt w:val="lowerLetter"/>
      <w:lvlText w:val="%2."/>
      <w:lvlJc w:val="left"/>
      <w:pPr>
        <w:ind w:left="3855" w:hanging="360"/>
      </w:pPr>
    </w:lvl>
    <w:lvl w:ilvl="2" w:tplc="0419001B">
      <w:start w:val="1"/>
      <w:numFmt w:val="lowerRoman"/>
      <w:lvlText w:val="%3."/>
      <w:lvlJc w:val="right"/>
      <w:pPr>
        <w:ind w:left="4575" w:hanging="180"/>
      </w:pPr>
    </w:lvl>
    <w:lvl w:ilvl="3" w:tplc="0419000F">
      <w:start w:val="1"/>
      <w:numFmt w:val="decimal"/>
      <w:lvlText w:val="%4."/>
      <w:lvlJc w:val="left"/>
      <w:pPr>
        <w:ind w:left="5295" w:hanging="360"/>
      </w:pPr>
    </w:lvl>
    <w:lvl w:ilvl="4" w:tplc="04190019">
      <w:start w:val="1"/>
      <w:numFmt w:val="lowerLetter"/>
      <w:lvlText w:val="%5."/>
      <w:lvlJc w:val="left"/>
      <w:pPr>
        <w:ind w:left="6015" w:hanging="360"/>
      </w:pPr>
    </w:lvl>
    <w:lvl w:ilvl="5" w:tplc="0419001B">
      <w:start w:val="1"/>
      <w:numFmt w:val="lowerRoman"/>
      <w:lvlText w:val="%6."/>
      <w:lvlJc w:val="right"/>
      <w:pPr>
        <w:ind w:left="6735" w:hanging="180"/>
      </w:pPr>
    </w:lvl>
    <w:lvl w:ilvl="6" w:tplc="0419000F">
      <w:start w:val="1"/>
      <w:numFmt w:val="decimal"/>
      <w:lvlText w:val="%7."/>
      <w:lvlJc w:val="left"/>
      <w:pPr>
        <w:ind w:left="7455" w:hanging="360"/>
      </w:pPr>
    </w:lvl>
    <w:lvl w:ilvl="7" w:tplc="04190019">
      <w:start w:val="1"/>
      <w:numFmt w:val="lowerLetter"/>
      <w:lvlText w:val="%8."/>
      <w:lvlJc w:val="left"/>
      <w:pPr>
        <w:ind w:left="8175" w:hanging="360"/>
      </w:pPr>
    </w:lvl>
    <w:lvl w:ilvl="8" w:tplc="0419001B">
      <w:start w:val="1"/>
      <w:numFmt w:val="lowerRoman"/>
      <w:lvlText w:val="%9."/>
      <w:lvlJc w:val="right"/>
      <w:pPr>
        <w:ind w:left="8895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17A0AD3"/>
    <w:multiLevelType w:val="hybridMultilevel"/>
    <w:tmpl w:val="EF9493E4"/>
    <w:lvl w:ilvl="0" w:tplc="15B059B6">
      <w:start w:val="1"/>
      <w:numFmt w:val="decimal"/>
      <w:lvlText w:val="%1."/>
      <w:lvlJc w:val="left"/>
      <w:pPr>
        <w:ind w:left="3135" w:hanging="360"/>
      </w:pPr>
    </w:lvl>
    <w:lvl w:ilvl="1" w:tplc="04190019">
      <w:start w:val="1"/>
      <w:numFmt w:val="lowerLetter"/>
      <w:lvlText w:val="%2."/>
      <w:lvlJc w:val="left"/>
      <w:pPr>
        <w:ind w:left="3855" w:hanging="360"/>
      </w:pPr>
    </w:lvl>
    <w:lvl w:ilvl="2" w:tplc="0419001B">
      <w:start w:val="1"/>
      <w:numFmt w:val="lowerRoman"/>
      <w:lvlText w:val="%3."/>
      <w:lvlJc w:val="right"/>
      <w:pPr>
        <w:ind w:left="4575" w:hanging="180"/>
      </w:pPr>
    </w:lvl>
    <w:lvl w:ilvl="3" w:tplc="0419000F">
      <w:start w:val="1"/>
      <w:numFmt w:val="decimal"/>
      <w:lvlText w:val="%4."/>
      <w:lvlJc w:val="left"/>
      <w:pPr>
        <w:ind w:left="5295" w:hanging="360"/>
      </w:pPr>
    </w:lvl>
    <w:lvl w:ilvl="4" w:tplc="04190019">
      <w:start w:val="1"/>
      <w:numFmt w:val="lowerLetter"/>
      <w:lvlText w:val="%5."/>
      <w:lvlJc w:val="left"/>
      <w:pPr>
        <w:ind w:left="6015" w:hanging="360"/>
      </w:pPr>
    </w:lvl>
    <w:lvl w:ilvl="5" w:tplc="0419001B">
      <w:start w:val="1"/>
      <w:numFmt w:val="lowerRoman"/>
      <w:lvlText w:val="%6."/>
      <w:lvlJc w:val="right"/>
      <w:pPr>
        <w:ind w:left="6735" w:hanging="180"/>
      </w:pPr>
    </w:lvl>
    <w:lvl w:ilvl="6" w:tplc="0419000F">
      <w:start w:val="1"/>
      <w:numFmt w:val="decimal"/>
      <w:lvlText w:val="%7."/>
      <w:lvlJc w:val="left"/>
      <w:pPr>
        <w:ind w:left="7455" w:hanging="360"/>
      </w:pPr>
    </w:lvl>
    <w:lvl w:ilvl="7" w:tplc="04190019">
      <w:start w:val="1"/>
      <w:numFmt w:val="lowerLetter"/>
      <w:lvlText w:val="%8."/>
      <w:lvlJc w:val="left"/>
      <w:pPr>
        <w:ind w:left="8175" w:hanging="360"/>
      </w:pPr>
    </w:lvl>
    <w:lvl w:ilvl="8" w:tplc="0419001B">
      <w:start w:val="1"/>
      <w:numFmt w:val="lowerRoman"/>
      <w:lvlText w:val="%9."/>
      <w:lvlJc w:val="right"/>
      <w:pPr>
        <w:ind w:left="8895" w:hanging="180"/>
      </w:pPr>
    </w:lvl>
  </w:abstractNum>
  <w:abstractNum w:abstractNumId="15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513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0440A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868CB"/>
    <w:rsid w:val="00B917BF"/>
    <w:rsid w:val="00BA1573"/>
    <w:rsid w:val="00BB3DC9"/>
    <w:rsid w:val="00BF24E7"/>
    <w:rsid w:val="00BF6236"/>
    <w:rsid w:val="00C004FB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6429F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5538"/>
    <w:rsid w:val="00F87623"/>
    <w:rsid w:val="00FA1D24"/>
    <w:rsid w:val="00FA2D3E"/>
    <w:rsid w:val="00FA5566"/>
    <w:rsid w:val="00FA5F02"/>
    <w:rsid w:val="00FB3BBE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2016-02-29T02:54:00Z</cp:lastPrinted>
  <dcterms:created xsi:type="dcterms:W3CDTF">2016-02-26T08:43:00Z</dcterms:created>
  <dcterms:modified xsi:type="dcterms:W3CDTF">2016-02-29T02:55:00Z</dcterms:modified>
</cp:coreProperties>
</file>